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ED87" w14:textId="77777777" w:rsidR="0004339F" w:rsidRPr="008E0BF0" w:rsidRDefault="0004339F" w:rsidP="008E0BF0">
      <w:pPr>
        <w:ind w:left="-142" w:right="-348"/>
        <w:jc w:val="center"/>
        <w:rPr>
          <w:rFonts w:ascii="Arial Narrow" w:hAnsi="Arial Narrow" w:cs="Arial"/>
          <w:b/>
        </w:rPr>
      </w:pPr>
    </w:p>
    <w:p w14:paraId="69D33C65" w14:textId="578A71A4" w:rsidR="00456C1D" w:rsidRPr="008E0BF0" w:rsidRDefault="00F5010E" w:rsidP="008E0BF0">
      <w:pPr>
        <w:ind w:left="-142" w:right="-348"/>
        <w:jc w:val="center"/>
        <w:rPr>
          <w:rFonts w:ascii="Arial Narrow" w:hAnsi="Arial Narrow" w:cs="Arial"/>
          <w:b/>
        </w:rPr>
      </w:pPr>
      <w:r w:rsidRPr="008E0BF0">
        <w:rPr>
          <w:rFonts w:ascii="Arial Narrow" w:hAnsi="Arial Narrow" w:cs="Arial"/>
          <w:b/>
        </w:rPr>
        <w:t>L</w:t>
      </w:r>
      <w:r w:rsidR="005B4157" w:rsidRPr="008E0BF0">
        <w:rPr>
          <w:rFonts w:ascii="Arial Narrow" w:hAnsi="Arial Narrow" w:cs="Arial"/>
          <w:b/>
        </w:rPr>
        <w:t>A</w:t>
      </w:r>
      <w:r w:rsidRPr="008E0BF0">
        <w:rPr>
          <w:rFonts w:ascii="Arial Narrow" w:hAnsi="Arial Narrow" w:cs="Arial"/>
          <w:b/>
        </w:rPr>
        <w:t xml:space="preserve"> </w:t>
      </w:r>
      <w:r w:rsidR="00456C1D" w:rsidRPr="008E0BF0">
        <w:rPr>
          <w:rFonts w:ascii="Arial Narrow" w:hAnsi="Arial Narrow" w:cs="Arial"/>
          <w:b/>
        </w:rPr>
        <w:t>DIRECTOR</w:t>
      </w:r>
      <w:r w:rsidR="005B4157" w:rsidRPr="008E0BF0">
        <w:rPr>
          <w:rFonts w:ascii="Arial Narrow" w:hAnsi="Arial Narrow" w:cs="Arial"/>
          <w:b/>
        </w:rPr>
        <w:t>A</w:t>
      </w:r>
      <w:r w:rsidR="00456C1D" w:rsidRPr="008E0BF0">
        <w:rPr>
          <w:rFonts w:ascii="Arial Narrow" w:hAnsi="Arial Narrow" w:cs="Arial"/>
          <w:b/>
        </w:rPr>
        <w:t xml:space="preserve"> GENERAL DE LA AGENCIA PARA LA REINCORPORACION Y LA NORMALIZACIÓN</w:t>
      </w:r>
    </w:p>
    <w:p w14:paraId="6F463C9C" w14:textId="38B21BC0" w:rsidR="00456C1D" w:rsidRPr="008E0BF0" w:rsidRDefault="00456C1D" w:rsidP="008E0BF0">
      <w:pPr>
        <w:ind w:left="-142" w:right="-348"/>
        <w:rPr>
          <w:rFonts w:ascii="Arial Narrow" w:hAnsi="Arial Narrow" w:cs="Arial"/>
        </w:rPr>
      </w:pPr>
    </w:p>
    <w:p w14:paraId="7A2E8C27" w14:textId="77777777" w:rsidR="00756A67" w:rsidRPr="0083238D" w:rsidRDefault="00756A67" w:rsidP="00756A67">
      <w:pPr>
        <w:tabs>
          <w:tab w:val="left" w:pos="9781"/>
        </w:tabs>
        <w:ind w:right="-1"/>
        <w:mirrorIndents/>
        <w:jc w:val="center"/>
        <w:outlineLvl w:val="0"/>
        <w:rPr>
          <w:rFonts w:ascii="Arial Narrow" w:hAnsi="Arial Narrow" w:cs="Arial"/>
          <w:sz w:val="22"/>
          <w:szCs w:val="22"/>
        </w:rPr>
      </w:pPr>
      <w:r w:rsidRPr="0083238D">
        <w:rPr>
          <w:rFonts w:ascii="Arial Narrow" w:hAnsi="Arial Narrow" w:cs="Arial"/>
          <w:sz w:val="22"/>
          <w:szCs w:val="22"/>
        </w:rPr>
        <w:t>En ejercicio de sus facultades legales, en especial las que le confiere los numerales 11 y 17 del artículo 8° del Decreto Ley 4138 de 2011 y el artículo 2.2.2.6.1 del Decreto 1083 de 2015, y</w:t>
      </w:r>
    </w:p>
    <w:p w14:paraId="23DF6813" w14:textId="77777777" w:rsidR="0004339F" w:rsidRPr="008E0BF0" w:rsidRDefault="0004339F" w:rsidP="00756A67">
      <w:pPr>
        <w:ind w:right="-348"/>
        <w:rPr>
          <w:rFonts w:ascii="Arial Narrow" w:hAnsi="Arial Narrow" w:cs="Arial"/>
        </w:rPr>
      </w:pPr>
    </w:p>
    <w:p w14:paraId="70A2DFF1" w14:textId="77777777" w:rsidR="0004339F" w:rsidRPr="008E0BF0" w:rsidRDefault="0004339F" w:rsidP="008E0BF0">
      <w:pPr>
        <w:pStyle w:val="Default"/>
        <w:ind w:left="-142" w:right="-348"/>
        <w:jc w:val="center"/>
        <w:rPr>
          <w:rFonts w:ascii="Arial Narrow" w:hAnsi="Arial Narrow"/>
          <w:color w:val="auto"/>
          <w:lang w:val="es-CO" w:eastAsia="en-US"/>
        </w:rPr>
      </w:pPr>
    </w:p>
    <w:p w14:paraId="25AA122C" w14:textId="33761AE9" w:rsidR="00456C1D" w:rsidRPr="008E0BF0" w:rsidRDefault="00456C1D" w:rsidP="008E0BF0">
      <w:pPr>
        <w:pStyle w:val="Ttulo3"/>
        <w:spacing w:before="0" w:after="0"/>
        <w:ind w:left="-142" w:right="-348"/>
        <w:jc w:val="center"/>
        <w:rPr>
          <w:rFonts w:ascii="Arial Narrow" w:hAnsi="Arial Narrow"/>
          <w:sz w:val="24"/>
          <w:szCs w:val="24"/>
        </w:rPr>
      </w:pPr>
      <w:r w:rsidRPr="008E0BF0">
        <w:rPr>
          <w:rFonts w:ascii="Arial Narrow" w:hAnsi="Arial Narrow"/>
          <w:sz w:val="24"/>
          <w:szCs w:val="24"/>
        </w:rPr>
        <w:t>C O N S I D E R A N D O</w:t>
      </w:r>
    </w:p>
    <w:p w14:paraId="54F327F2" w14:textId="77777777" w:rsidR="0004339F" w:rsidRPr="008E0BF0" w:rsidRDefault="0004339F" w:rsidP="008E0BF0">
      <w:pPr>
        <w:ind w:left="-142" w:right="-348"/>
        <w:rPr>
          <w:rFonts w:ascii="Arial Narrow" w:hAnsi="Arial Narrow"/>
        </w:rPr>
      </w:pPr>
    </w:p>
    <w:p w14:paraId="0FAE83C8" w14:textId="13231EA8" w:rsidR="0004339F" w:rsidRPr="008E0BF0" w:rsidRDefault="005B4157" w:rsidP="008E0BF0">
      <w:pPr>
        <w:ind w:left="-142" w:right="-348"/>
        <w:jc w:val="both"/>
        <w:rPr>
          <w:rFonts w:ascii="Arial Narrow" w:hAnsi="Arial Narrow"/>
        </w:rPr>
      </w:pPr>
      <w:r w:rsidRPr="008E0BF0">
        <w:rPr>
          <w:rFonts w:ascii="Arial Narrow" w:hAnsi="Arial Narrow"/>
        </w:rPr>
        <w:t>Que mediante el Decreto Ley 4138 de 2011, se creó la Agencia Colombiana para la Reintegración de Personas y Grupos</w:t>
      </w:r>
      <w:r w:rsidR="007D6131" w:rsidRPr="008E0BF0">
        <w:rPr>
          <w:rFonts w:ascii="Arial Narrow" w:hAnsi="Arial Narrow"/>
        </w:rPr>
        <w:t xml:space="preserve"> </w:t>
      </w:r>
      <w:r w:rsidRPr="008E0BF0">
        <w:rPr>
          <w:rFonts w:ascii="Arial Narrow" w:hAnsi="Arial Narrow"/>
        </w:rPr>
        <w:t>Alzados en Armas (ACR), como una Unidad Administrativa Especial del orden nacional, adscrita al Departamento Administrativo de la Presidencia de la República.</w:t>
      </w:r>
    </w:p>
    <w:p w14:paraId="385B3DF2" w14:textId="684AE004" w:rsidR="00BD2FA8" w:rsidRDefault="00BD2FA8" w:rsidP="008E0BF0">
      <w:pPr>
        <w:ind w:left="-142" w:right="-348"/>
        <w:jc w:val="both"/>
        <w:rPr>
          <w:rFonts w:ascii="Arial Narrow" w:hAnsi="Arial Narrow"/>
        </w:rPr>
      </w:pPr>
    </w:p>
    <w:p w14:paraId="50C06BE9" w14:textId="77777777" w:rsidR="00651F38" w:rsidRPr="008E0BF0" w:rsidRDefault="00651F38" w:rsidP="00651F38">
      <w:pPr>
        <w:ind w:left="-142" w:right="-348"/>
        <w:jc w:val="both"/>
        <w:rPr>
          <w:rFonts w:ascii="Arial Narrow" w:hAnsi="Arial Narrow"/>
        </w:rPr>
      </w:pPr>
      <w:r w:rsidRPr="008E0BF0">
        <w:rPr>
          <w:rFonts w:ascii="Arial Narrow" w:hAnsi="Arial Narrow"/>
        </w:rPr>
        <w:t>Que con el Decreto No. 4975 de 2011, modificado por los Decretos Nos. 2413 de 2012 y 2254 de 2015, se estableció la Planta de Personal de la Agencia para la Reincorporación y la Normalización.</w:t>
      </w:r>
    </w:p>
    <w:p w14:paraId="1B80D698" w14:textId="77777777" w:rsidR="00651F38" w:rsidRDefault="00651F38" w:rsidP="008E0BF0">
      <w:pPr>
        <w:ind w:left="-142" w:right="-348"/>
        <w:jc w:val="both"/>
        <w:rPr>
          <w:rFonts w:ascii="Arial Narrow" w:hAnsi="Arial Narrow"/>
        </w:rPr>
      </w:pPr>
    </w:p>
    <w:p w14:paraId="652369F9" w14:textId="2032C7B6" w:rsidR="00BD2FA8" w:rsidRPr="008E0BF0" w:rsidRDefault="00BD2FA8" w:rsidP="00AA43F5">
      <w:pPr>
        <w:ind w:left="-142" w:right="-348"/>
        <w:jc w:val="both"/>
        <w:rPr>
          <w:rFonts w:ascii="Arial Narrow" w:hAnsi="Arial Narrow"/>
        </w:rPr>
      </w:pPr>
      <w:r w:rsidRPr="008E0BF0">
        <w:rPr>
          <w:rFonts w:ascii="Arial Narrow" w:hAnsi="Arial Narrow"/>
        </w:rPr>
        <w:t xml:space="preserve">Que mediante Decreto Ley 897 de 29 de mayo de 2017, </w:t>
      </w:r>
      <w:r w:rsidRPr="00970A4C">
        <w:rPr>
          <w:rFonts w:ascii="Arial Narrow" w:hAnsi="Arial Narrow"/>
          <w:i/>
          <w:iCs/>
        </w:rPr>
        <w:t>“Por el cual se modifica la estructura de la Agencia Colombiana</w:t>
      </w:r>
      <w:r w:rsidR="00AA43F5" w:rsidRPr="00970A4C">
        <w:rPr>
          <w:rFonts w:ascii="Arial Narrow" w:hAnsi="Arial Narrow"/>
          <w:i/>
          <w:iCs/>
        </w:rPr>
        <w:t xml:space="preserve"> </w:t>
      </w:r>
      <w:r w:rsidRPr="00970A4C">
        <w:rPr>
          <w:rFonts w:ascii="Arial Narrow" w:hAnsi="Arial Narrow"/>
          <w:i/>
          <w:iCs/>
        </w:rPr>
        <w:t>para la Reintegración de Personas y Grupos Alzados en Armas y se dictan otras disposiciones</w:t>
      </w:r>
      <w:r w:rsidRPr="008E0BF0">
        <w:rPr>
          <w:rFonts w:ascii="Arial Narrow" w:hAnsi="Arial Narrow"/>
        </w:rPr>
        <w:t>”, se modificó la denominación de la Agencia Colombiana para la Reintegración de Personas y Grupos Alzados en Armas, por Agencia para la Reincorporación y la Normalización (ARN).</w:t>
      </w:r>
    </w:p>
    <w:p w14:paraId="55A8C835" w14:textId="27AD52A9" w:rsidR="00BD2FA8" w:rsidRPr="008E0BF0" w:rsidRDefault="00BD2FA8" w:rsidP="008E0BF0">
      <w:pPr>
        <w:ind w:left="-142" w:right="-348"/>
        <w:jc w:val="both"/>
        <w:rPr>
          <w:rFonts w:ascii="Arial Narrow" w:hAnsi="Arial Narrow"/>
        </w:rPr>
      </w:pPr>
    </w:p>
    <w:p w14:paraId="435AFF29" w14:textId="572244E8" w:rsidR="00BD2FA8" w:rsidRPr="008E0BF0" w:rsidRDefault="007D6131" w:rsidP="008E0BF0">
      <w:pPr>
        <w:ind w:left="-142" w:right="-348"/>
        <w:jc w:val="both"/>
        <w:rPr>
          <w:rFonts w:ascii="Arial Narrow" w:hAnsi="Arial Narrow"/>
        </w:rPr>
      </w:pPr>
      <w:r w:rsidRPr="008E0BF0">
        <w:rPr>
          <w:rFonts w:ascii="Arial Narrow" w:hAnsi="Arial Narrow"/>
        </w:rPr>
        <w:t>Que el artículo 2° del Decreto Ley 770 de 2005 consagra que las competencias laborales, funciones y requisitos específicos para el ejercicio de los empleos de las Entidades a las que éste se aplica, serán fijados por los respectivos organismos o Entidades, con sujeción a los parámetros que establezca el Gobierno Nacional.</w:t>
      </w:r>
    </w:p>
    <w:p w14:paraId="25F3B725" w14:textId="11C5D651" w:rsidR="005B4157" w:rsidRPr="008E0BF0" w:rsidRDefault="005B4157" w:rsidP="008E0BF0">
      <w:pPr>
        <w:ind w:left="-142" w:right="-348"/>
        <w:jc w:val="both"/>
        <w:rPr>
          <w:rFonts w:ascii="Arial Narrow" w:hAnsi="Arial Narrow"/>
        </w:rPr>
      </w:pPr>
    </w:p>
    <w:p w14:paraId="3FEC690D" w14:textId="20AEDB12" w:rsidR="00456C1D" w:rsidRPr="008E0BF0" w:rsidRDefault="007D6131" w:rsidP="008E0BF0">
      <w:pPr>
        <w:ind w:left="-142" w:right="-348"/>
        <w:jc w:val="both"/>
        <w:rPr>
          <w:rFonts w:ascii="Arial Narrow" w:hAnsi="Arial Narrow" w:cs="Arial"/>
        </w:rPr>
      </w:pPr>
      <w:r w:rsidRPr="008E0BF0">
        <w:rPr>
          <w:rFonts w:ascii="Arial Narrow" w:hAnsi="Arial Narrow" w:cs="Arial"/>
        </w:rPr>
        <w:t>Que mediante Decreto 1083 de 2015, se estableció el sistema de funciones y de requisitos generales para los empleos públicos correspondientes a los distintos niveles jerárquicos de los Organismos y Entidades del orden nacional, que se regulan por las disposiciones de la Ley 909 de 2004.</w:t>
      </w:r>
    </w:p>
    <w:p w14:paraId="6F4668D0" w14:textId="7B2FF7CF" w:rsidR="007D6131" w:rsidRPr="008E0BF0" w:rsidRDefault="007D6131" w:rsidP="008E0BF0">
      <w:pPr>
        <w:ind w:left="-142" w:right="-348"/>
        <w:jc w:val="both"/>
        <w:rPr>
          <w:rFonts w:ascii="Arial Narrow" w:hAnsi="Arial Narrow" w:cs="Arial"/>
        </w:rPr>
      </w:pPr>
    </w:p>
    <w:p w14:paraId="374E4743" w14:textId="5FA044BC" w:rsidR="007D6131" w:rsidRPr="008E0BF0" w:rsidRDefault="007D6131" w:rsidP="008E0BF0">
      <w:pPr>
        <w:ind w:left="-142" w:right="-348"/>
        <w:jc w:val="both"/>
        <w:rPr>
          <w:rFonts w:ascii="Arial Narrow" w:hAnsi="Arial Narrow" w:cs="Arial"/>
        </w:rPr>
      </w:pPr>
      <w:r w:rsidRPr="008E0BF0">
        <w:rPr>
          <w:rFonts w:ascii="Arial Narrow" w:hAnsi="Arial Narrow" w:cs="Arial"/>
        </w:rPr>
        <w:t>Que el Capítulo 4 del Título 2, Parte 2 del Libro 2 del Decreto 1083 de 2015, a partir del artículo 2.2.4.1 y subsiguientes, establece l</w:t>
      </w:r>
      <w:r w:rsidR="00497BE8">
        <w:rPr>
          <w:rFonts w:ascii="Arial Narrow" w:hAnsi="Arial Narrow" w:cs="Arial"/>
        </w:rPr>
        <w:t>os requisitos</w:t>
      </w:r>
      <w:r w:rsidRPr="008E0BF0">
        <w:rPr>
          <w:rFonts w:ascii="Arial Narrow" w:hAnsi="Arial Narrow" w:cs="Arial"/>
        </w:rPr>
        <w:t xml:space="preserve"> generales para los diferentes empleos públicos y para los niveles jerárquicos de las Entidades a las cuales se aplican el Decreto Ley 770 y 785 de 2005.</w:t>
      </w:r>
    </w:p>
    <w:p w14:paraId="51B4004D" w14:textId="77777777" w:rsidR="007D6131" w:rsidRPr="008E0BF0" w:rsidRDefault="007D6131" w:rsidP="008E0BF0">
      <w:pPr>
        <w:ind w:left="-142" w:right="-348"/>
        <w:jc w:val="both"/>
        <w:rPr>
          <w:rFonts w:ascii="Arial Narrow" w:hAnsi="Arial Narrow" w:cs="Arial"/>
        </w:rPr>
      </w:pPr>
    </w:p>
    <w:p w14:paraId="71925C1E" w14:textId="77777777" w:rsidR="002369D1" w:rsidRDefault="007D6131" w:rsidP="002369D1">
      <w:pPr>
        <w:ind w:left="-142" w:right="-348"/>
        <w:jc w:val="both"/>
        <w:rPr>
          <w:rFonts w:ascii="Arial Narrow" w:hAnsi="Arial Narrow" w:cs="Arial"/>
        </w:rPr>
      </w:pPr>
      <w:r w:rsidRPr="008E0BF0">
        <w:rPr>
          <w:rFonts w:ascii="Arial Narrow" w:hAnsi="Arial Narrow" w:cs="Arial"/>
        </w:rPr>
        <w:t>Que los incisos segundo y tercero del artículo 2.2.2.6.1 del Decreto 1083 de 2015, establecen que la adopción, adición, modificación o actualización del manual específico se efectuará mediante resolución interna del jefe del organismo o entidad, y que corresponde a la unidad de personal o quien haga sus veces, adelantar los estudios para la elaboración, actualización, modificación o adición del manual de funciones y de competencias laborales.</w:t>
      </w:r>
    </w:p>
    <w:p w14:paraId="62AF8925" w14:textId="77777777" w:rsidR="002369D1" w:rsidRDefault="002369D1" w:rsidP="002369D1">
      <w:pPr>
        <w:ind w:left="-142" w:right="-348"/>
        <w:jc w:val="both"/>
        <w:rPr>
          <w:rFonts w:ascii="Arial Narrow" w:hAnsi="Arial Narrow" w:cs="Arial"/>
        </w:rPr>
      </w:pPr>
    </w:p>
    <w:p w14:paraId="6CF61616" w14:textId="16E4CD95" w:rsidR="00E4771C" w:rsidRDefault="007D6131" w:rsidP="002369D1">
      <w:pPr>
        <w:ind w:left="-142" w:right="-348"/>
        <w:jc w:val="both"/>
        <w:rPr>
          <w:rFonts w:ascii="Arial Narrow" w:hAnsi="Arial Narrow" w:cs="Arial"/>
        </w:rPr>
      </w:pPr>
      <w:r w:rsidRPr="008E0BF0">
        <w:rPr>
          <w:rFonts w:ascii="Arial Narrow" w:hAnsi="Arial Narrow" w:cs="Arial"/>
        </w:rPr>
        <w:t>Que mediante Resoluciones Nos. 4444, 4445, 4446 de 2018</w:t>
      </w:r>
      <w:r w:rsidR="00410792" w:rsidRPr="008E0BF0">
        <w:rPr>
          <w:rFonts w:ascii="Arial Narrow" w:hAnsi="Arial Narrow" w:cs="Arial"/>
        </w:rPr>
        <w:t xml:space="preserve">, </w:t>
      </w:r>
      <w:r w:rsidRPr="008E0BF0">
        <w:rPr>
          <w:rFonts w:ascii="Arial Narrow" w:hAnsi="Arial Narrow" w:cs="Arial"/>
        </w:rPr>
        <w:t xml:space="preserve">3058 de 2019, </w:t>
      </w:r>
      <w:r w:rsidR="00410792" w:rsidRPr="008E0BF0">
        <w:rPr>
          <w:rFonts w:ascii="Arial Narrow" w:hAnsi="Arial Narrow" w:cs="Arial"/>
        </w:rPr>
        <w:t xml:space="preserve">1207 y 1416 de 2020 </w:t>
      </w:r>
      <w:r w:rsidRPr="008E0BF0">
        <w:rPr>
          <w:rFonts w:ascii="Arial Narrow" w:hAnsi="Arial Narrow" w:cs="Arial"/>
        </w:rPr>
        <w:t>se ajustó el Manual Específico de Funciones y de Competencias Laborales para la Planta de Personal de la Agencia para la Reincorporación y la Normalización – ARN en lo relacionado con las competencias requeridas para el desempeño de los empleos</w:t>
      </w:r>
      <w:r w:rsidR="006315F1">
        <w:rPr>
          <w:rFonts w:ascii="Arial Narrow" w:hAnsi="Arial Narrow" w:cs="Arial"/>
        </w:rPr>
        <w:t>.</w:t>
      </w:r>
      <w:r w:rsidRPr="008E0BF0">
        <w:rPr>
          <w:rFonts w:ascii="Arial Narrow" w:hAnsi="Arial Narrow" w:cs="Arial"/>
        </w:rPr>
        <w:t xml:space="preserve"> </w:t>
      </w:r>
    </w:p>
    <w:p w14:paraId="1815B6DC" w14:textId="0F7F0D5A" w:rsidR="007D6131" w:rsidRPr="008E0BF0" w:rsidRDefault="00D126B0" w:rsidP="006315F1">
      <w:pPr>
        <w:ind w:left="-142" w:right="-348"/>
        <w:jc w:val="both"/>
        <w:rPr>
          <w:rFonts w:ascii="Arial Narrow" w:hAnsi="Arial Narrow" w:cs="Arial"/>
        </w:rPr>
      </w:pPr>
      <w:r>
        <w:rPr>
          <w:rFonts w:ascii="Arial Narrow" w:hAnsi="Arial Narrow" w:cs="Arial"/>
        </w:rPr>
        <w:t>.</w:t>
      </w:r>
    </w:p>
    <w:p w14:paraId="3A5CA620" w14:textId="43DB2338" w:rsidR="00786DB0" w:rsidRPr="008E0BF0" w:rsidRDefault="00786DB0" w:rsidP="008E0BF0">
      <w:pPr>
        <w:ind w:left="-142" w:right="-348"/>
        <w:jc w:val="both"/>
        <w:rPr>
          <w:rFonts w:ascii="Arial Narrow" w:hAnsi="Arial Narrow" w:cs="Arial"/>
        </w:rPr>
      </w:pPr>
    </w:p>
    <w:p w14:paraId="08EC7E5C" w14:textId="0F4D9C76" w:rsidR="002D21AE" w:rsidRPr="008E0BF0" w:rsidRDefault="002D21AE" w:rsidP="00D126B0">
      <w:pPr>
        <w:ind w:right="-348"/>
        <w:jc w:val="both"/>
        <w:rPr>
          <w:rFonts w:ascii="Arial Narrow" w:hAnsi="Arial Narrow" w:cs="Arial"/>
        </w:rPr>
      </w:pPr>
    </w:p>
    <w:p w14:paraId="1BD08DBF" w14:textId="77777777" w:rsidR="002369D1" w:rsidRDefault="007D6131" w:rsidP="002369D1">
      <w:pPr>
        <w:ind w:left="-142" w:right="-348"/>
        <w:jc w:val="both"/>
        <w:rPr>
          <w:rFonts w:ascii="Arial Narrow" w:hAnsi="Arial Narrow" w:cs="Arial"/>
        </w:rPr>
      </w:pPr>
      <w:r w:rsidRPr="008E0BF0">
        <w:rPr>
          <w:rFonts w:ascii="Arial Narrow" w:hAnsi="Arial Narrow" w:cs="Arial"/>
        </w:rPr>
        <w:t xml:space="preserve">Que </w:t>
      </w:r>
      <w:proofErr w:type="gramStart"/>
      <w:r w:rsidRPr="008E0BF0">
        <w:rPr>
          <w:rFonts w:ascii="Arial Narrow" w:hAnsi="Arial Narrow" w:cs="Arial"/>
        </w:rPr>
        <w:t>de acuerdo a</w:t>
      </w:r>
      <w:proofErr w:type="gramEnd"/>
      <w:r w:rsidRPr="008E0BF0">
        <w:rPr>
          <w:rFonts w:ascii="Arial Narrow" w:hAnsi="Arial Narrow" w:cs="Arial"/>
        </w:rPr>
        <w:t xml:space="preserve"> lo dispuesto en el artículo 2.2.2.6.1 del Decreto 1083 de 2015</w:t>
      </w:r>
      <w:r w:rsidR="00867FEB">
        <w:rPr>
          <w:rFonts w:ascii="Arial Narrow" w:hAnsi="Arial Narrow" w:cs="Arial"/>
        </w:rPr>
        <w:t xml:space="preserve"> </w:t>
      </w:r>
      <w:r w:rsidR="00867FEB" w:rsidRPr="008E0BF0">
        <w:rPr>
          <w:rFonts w:ascii="Arial Narrow" w:hAnsi="Arial Narrow" w:cs="Arial"/>
        </w:rPr>
        <w:t xml:space="preserve">modificado por el artículo 4° del Decreto </w:t>
      </w:r>
      <w:r w:rsidR="00867FEB">
        <w:rPr>
          <w:rFonts w:ascii="Arial Narrow" w:hAnsi="Arial Narrow" w:cs="Arial"/>
        </w:rPr>
        <w:t>498 de 30 de marzo de 2020</w:t>
      </w:r>
      <w:r w:rsidR="00FF66C7">
        <w:rPr>
          <w:rFonts w:ascii="Arial Narrow" w:hAnsi="Arial Narrow" w:cs="Arial"/>
        </w:rPr>
        <w:t xml:space="preserve"> </w:t>
      </w:r>
      <w:r w:rsidR="00CA522B">
        <w:rPr>
          <w:rFonts w:ascii="Arial Narrow" w:hAnsi="Arial Narrow" w:cs="Arial"/>
        </w:rPr>
        <w:t xml:space="preserve">en el cual se señala </w:t>
      </w:r>
      <w:r w:rsidR="00FF66C7">
        <w:rPr>
          <w:rFonts w:ascii="Arial Narrow" w:hAnsi="Arial Narrow" w:cs="Arial"/>
        </w:rPr>
        <w:t>que</w:t>
      </w:r>
      <w:r w:rsidR="00867FEB">
        <w:rPr>
          <w:rFonts w:ascii="Arial Narrow" w:hAnsi="Arial Narrow" w:cs="Arial"/>
        </w:rPr>
        <w:t>:</w:t>
      </w:r>
      <w:r w:rsidR="00A313C3">
        <w:rPr>
          <w:rFonts w:ascii="Arial Narrow" w:hAnsi="Arial Narrow" w:cs="Arial"/>
        </w:rPr>
        <w:t xml:space="preserve"> </w:t>
      </w:r>
      <w:r w:rsidR="00A313C3" w:rsidRPr="00970A4C">
        <w:rPr>
          <w:rFonts w:ascii="Arial Narrow" w:hAnsi="Arial Narrow" w:cs="Arial"/>
          <w:i/>
          <w:iCs/>
        </w:rPr>
        <w:t xml:space="preserve">“(…) La adopción, adición, modificación o </w:t>
      </w:r>
      <w:r w:rsidR="00A313C3" w:rsidRPr="00970A4C">
        <w:rPr>
          <w:rFonts w:ascii="Arial Narrow" w:hAnsi="Arial Narrow" w:cs="Arial"/>
          <w:i/>
          <w:iCs/>
        </w:rPr>
        <w:lastRenderedPageBreak/>
        <w:t xml:space="preserve">actualización del manual especifico se efectuará mediante resolución interna del jefe del organismo o entidad, de </w:t>
      </w:r>
      <w:proofErr w:type="spellStart"/>
      <w:r w:rsidR="00A313C3" w:rsidRPr="00970A4C">
        <w:rPr>
          <w:rFonts w:ascii="Arial Narrow" w:hAnsi="Arial Narrow" w:cs="Arial"/>
          <w:i/>
          <w:iCs/>
        </w:rPr>
        <w:t>acuedo</w:t>
      </w:r>
      <w:proofErr w:type="spellEnd"/>
      <w:r w:rsidR="00A313C3" w:rsidRPr="00970A4C">
        <w:rPr>
          <w:rFonts w:ascii="Arial Narrow" w:hAnsi="Arial Narrow" w:cs="Arial"/>
          <w:i/>
          <w:iCs/>
        </w:rPr>
        <w:t xml:space="preserve"> con las disposiciones contenidas en el presente Título.</w:t>
      </w:r>
      <w:r w:rsidR="002925E5" w:rsidRPr="00970A4C">
        <w:rPr>
          <w:rFonts w:ascii="Arial Narrow" w:hAnsi="Arial Narrow" w:cs="Arial"/>
          <w:i/>
          <w:iCs/>
        </w:rPr>
        <w:t xml:space="preserve"> </w:t>
      </w:r>
      <w:r w:rsidR="00A313C3" w:rsidRPr="00970A4C">
        <w:rPr>
          <w:rFonts w:ascii="Arial Narrow" w:hAnsi="Arial Narrow" w:cs="Arial"/>
          <w:i/>
          <w:iCs/>
        </w:rPr>
        <w:t>Corresponde a la unidad de personal, o la que haga sus veces, en cada organismo o entidad, adelantar los estudios para la elaboración, actualización, modificación o adición del manual de funciones y de competencias laborales y velar por el cumplimiento de las di</w:t>
      </w:r>
      <w:r w:rsidR="00D9268F" w:rsidRPr="00970A4C">
        <w:rPr>
          <w:rFonts w:ascii="Arial Narrow" w:hAnsi="Arial Narrow" w:cs="Arial"/>
          <w:i/>
          <w:iCs/>
        </w:rPr>
        <w:t>sposiciones aquí previstas. (…)</w:t>
      </w:r>
      <w:r w:rsidR="00820485">
        <w:rPr>
          <w:rFonts w:ascii="Arial Narrow" w:hAnsi="Arial Narrow" w:cs="Arial"/>
          <w:i/>
          <w:iCs/>
        </w:rPr>
        <w:t>”</w:t>
      </w:r>
      <w:r w:rsidRPr="00970A4C">
        <w:rPr>
          <w:rFonts w:ascii="Arial Narrow" w:hAnsi="Arial Narrow" w:cs="Arial"/>
          <w:i/>
          <w:iCs/>
        </w:rPr>
        <w:t>,</w:t>
      </w:r>
      <w:r w:rsidR="00D9268F">
        <w:rPr>
          <w:rFonts w:ascii="Arial Narrow" w:hAnsi="Arial Narrow" w:cs="Arial"/>
        </w:rPr>
        <w:t xml:space="preserve"> </w:t>
      </w:r>
      <w:r w:rsidR="00FF66C7">
        <w:rPr>
          <w:rFonts w:ascii="Arial Narrow" w:hAnsi="Arial Narrow" w:cs="Arial"/>
        </w:rPr>
        <w:t xml:space="preserve">por lo que </w:t>
      </w:r>
      <w:r w:rsidR="00AD5F86">
        <w:rPr>
          <w:rFonts w:ascii="Arial Narrow" w:hAnsi="Arial Narrow" w:cs="Arial"/>
        </w:rPr>
        <w:t xml:space="preserve">la Secretaría General a través de </w:t>
      </w:r>
      <w:r w:rsidRPr="008E0BF0">
        <w:rPr>
          <w:rFonts w:ascii="Arial Narrow" w:hAnsi="Arial Narrow" w:cs="Arial"/>
        </w:rPr>
        <w:t>Talento Humano de la Agencia para la Reincorporación y la Normalización, el</w:t>
      </w:r>
      <w:r w:rsidR="00786DB0" w:rsidRPr="008E0BF0">
        <w:rPr>
          <w:rFonts w:ascii="Arial Narrow" w:hAnsi="Arial Narrow" w:cs="Arial"/>
        </w:rPr>
        <w:t xml:space="preserve"> </w:t>
      </w:r>
      <w:r w:rsidRPr="008E0BF0">
        <w:rPr>
          <w:rFonts w:ascii="Arial Narrow" w:hAnsi="Arial Narrow" w:cs="Arial"/>
        </w:rPr>
        <w:t>1</w:t>
      </w:r>
      <w:r w:rsidR="00786DB0" w:rsidRPr="008E0BF0">
        <w:rPr>
          <w:rFonts w:ascii="Arial Narrow" w:hAnsi="Arial Narrow" w:cs="Arial"/>
        </w:rPr>
        <w:t>7</w:t>
      </w:r>
      <w:r w:rsidRPr="008E0BF0">
        <w:rPr>
          <w:rFonts w:ascii="Arial Narrow" w:hAnsi="Arial Narrow" w:cs="Arial"/>
        </w:rPr>
        <w:t xml:space="preserve"> de </w:t>
      </w:r>
      <w:r w:rsidR="00786DB0" w:rsidRPr="008E0BF0">
        <w:rPr>
          <w:rFonts w:ascii="Arial Narrow" w:hAnsi="Arial Narrow" w:cs="Arial"/>
        </w:rPr>
        <w:t>febrero</w:t>
      </w:r>
      <w:r w:rsidRPr="008E0BF0">
        <w:rPr>
          <w:rFonts w:ascii="Arial Narrow" w:hAnsi="Arial Narrow" w:cs="Arial"/>
        </w:rPr>
        <w:t xml:space="preserve"> de 202</w:t>
      </w:r>
      <w:r w:rsidR="00786DB0" w:rsidRPr="008E0BF0">
        <w:rPr>
          <w:rFonts w:ascii="Arial Narrow" w:hAnsi="Arial Narrow" w:cs="Arial"/>
        </w:rPr>
        <w:t>3</w:t>
      </w:r>
      <w:r w:rsidRPr="008E0BF0">
        <w:rPr>
          <w:rFonts w:ascii="Arial Narrow" w:hAnsi="Arial Narrow" w:cs="Arial"/>
        </w:rPr>
        <w:t>, adelantó el respectivo estudio técnico, el cual hace parte del presente acto administrativo, que</w:t>
      </w:r>
      <w:r w:rsidR="00786DB0" w:rsidRPr="008E0BF0">
        <w:rPr>
          <w:rFonts w:ascii="Arial Narrow" w:hAnsi="Arial Narrow" w:cs="Arial"/>
        </w:rPr>
        <w:t xml:space="preserve"> </w:t>
      </w:r>
      <w:r w:rsidRPr="008E0BF0">
        <w:rPr>
          <w:rFonts w:ascii="Arial Narrow" w:hAnsi="Arial Narrow" w:cs="Arial"/>
        </w:rPr>
        <w:t>determina la viabilidad para la modificación del Manual de Funciones y de Compe</w:t>
      </w:r>
      <w:r w:rsidR="00790D0C">
        <w:rPr>
          <w:rFonts w:ascii="Arial Narrow" w:hAnsi="Arial Narrow" w:cs="Arial"/>
        </w:rPr>
        <w:t>tencias Laborales de la Entidad</w:t>
      </w:r>
      <w:r w:rsidR="0054047B">
        <w:rPr>
          <w:rFonts w:ascii="Arial Narrow" w:hAnsi="Arial Narrow" w:cs="Arial"/>
        </w:rPr>
        <w:t xml:space="preserve">, con el fin de </w:t>
      </w:r>
      <w:r w:rsidR="0054047B" w:rsidRPr="008E0BF0">
        <w:rPr>
          <w:rFonts w:ascii="Arial Narrow" w:hAnsi="Arial Narrow" w:cs="Arial"/>
        </w:rPr>
        <w:t xml:space="preserve">ampliar las disciplinas académicas </w:t>
      </w:r>
      <w:r w:rsidR="008C06A0">
        <w:rPr>
          <w:rFonts w:ascii="Arial Narrow" w:hAnsi="Arial Narrow" w:cs="Arial"/>
        </w:rPr>
        <w:t xml:space="preserve">de </w:t>
      </w:r>
      <w:r w:rsidR="0054047B" w:rsidRPr="008E0BF0">
        <w:rPr>
          <w:rFonts w:ascii="Arial Narrow" w:hAnsi="Arial Narrow" w:cs="Arial"/>
        </w:rPr>
        <w:t xml:space="preserve"> unos </w:t>
      </w:r>
      <w:r w:rsidR="008C06A0">
        <w:rPr>
          <w:rFonts w:ascii="Arial Narrow" w:hAnsi="Arial Narrow" w:cs="Arial"/>
        </w:rPr>
        <w:t>empleos</w:t>
      </w:r>
      <w:r w:rsidR="0054047B" w:rsidRPr="008E0BF0">
        <w:rPr>
          <w:rFonts w:ascii="Arial Narrow" w:hAnsi="Arial Narrow" w:cs="Arial"/>
        </w:rPr>
        <w:t xml:space="preserve"> que lideran la política misional a nivel nacional en los </w:t>
      </w:r>
      <w:r w:rsidR="008C06A0">
        <w:rPr>
          <w:rFonts w:ascii="Arial Narrow" w:hAnsi="Arial Narrow" w:cs="Arial"/>
        </w:rPr>
        <w:t>G</w:t>
      </w:r>
      <w:r w:rsidR="0054047B" w:rsidRPr="008E0BF0">
        <w:rPr>
          <w:rFonts w:ascii="Arial Narrow" w:hAnsi="Arial Narrow" w:cs="Arial"/>
        </w:rPr>
        <w:t xml:space="preserve">rupos </w:t>
      </w:r>
      <w:r w:rsidR="008C06A0">
        <w:rPr>
          <w:rFonts w:ascii="Arial Narrow" w:hAnsi="Arial Narrow" w:cs="Arial"/>
        </w:rPr>
        <w:t>T</w:t>
      </w:r>
      <w:r w:rsidR="0054047B" w:rsidRPr="008E0BF0">
        <w:rPr>
          <w:rFonts w:ascii="Arial Narrow" w:hAnsi="Arial Narrow" w:cs="Arial"/>
        </w:rPr>
        <w:t>erritoriales, conforme a la agrupación de estas en los Núcleos Básicos del Conocimiento definidos en el Sistema Nacional de Información de la Educación Superio</w:t>
      </w:r>
      <w:r w:rsidR="0054047B">
        <w:rPr>
          <w:rFonts w:ascii="Arial Narrow" w:hAnsi="Arial Narrow" w:cs="Arial"/>
        </w:rPr>
        <w:t>r – SNIES.</w:t>
      </w:r>
    </w:p>
    <w:p w14:paraId="21A0FC01" w14:textId="77777777" w:rsidR="002369D1" w:rsidRDefault="002369D1" w:rsidP="002369D1">
      <w:pPr>
        <w:ind w:left="-142" w:right="-348"/>
        <w:jc w:val="both"/>
        <w:rPr>
          <w:rFonts w:ascii="Arial Narrow" w:hAnsi="Arial Narrow" w:cs="Arial"/>
        </w:rPr>
      </w:pPr>
    </w:p>
    <w:p w14:paraId="2F0AF330" w14:textId="1A0D531B" w:rsidR="002F0EE4" w:rsidRDefault="006315F1" w:rsidP="002F0EE4">
      <w:pPr>
        <w:ind w:left="-142" w:right="-348"/>
        <w:jc w:val="both"/>
        <w:rPr>
          <w:rFonts w:ascii="Arial Narrow" w:hAnsi="Arial Narrow" w:cs="Arial"/>
        </w:rPr>
      </w:pPr>
      <w:r>
        <w:rPr>
          <w:rFonts w:ascii="Arial Narrow" w:hAnsi="Arial Narrow" w:cs="Arial"/>
        </w:rPr>
        <w:t xml:space="preserve">Que </w:t>
      </w:r>
      <w:r w:rsidR="00871B77" w:rsidRPr="009F3391">
        <w:rPr>
          <w:rFonts w:ascii="Arial Narrow" w:hAnsi="Arial Narrow" w:cs="Arial"/>
        </w:rPr>
        <w:t>con</w:t>
      </w:r>
      <w:r w:rsidR="00871B77">
        <w:rPr>
          <w:rFonts w:ascii="Arial Narrow" w:hAnsi="Arial Narrow" w:cs="Arial"/>
        </w:rPr>
        <w:t xml:space="preserve"> el fin </w:t>
      </w:r>
      <w:r w:rsidR="00871B77" w:rsidRPr="009F3391">
        <w:rPr>
          <w:rFonts w:ascii="Arial Narrow" w:hAnsi="Arial Narrow" w:cs="Arial"/>
        </w:rPr>
        <w:t xml:space="preserve"> </w:t>
      </w:r>
      <w:r w:rsidR="00871B77">
        <w:rPr>
          <w:rFonts w:ascii="Arial Narrow" w:hAnsi="Arial Narrow" w:cs="Arial"/>
        </w:rPr>
        <w:t xml:space="preserve">de lograr los </w:t>
      </w:r>
      <w:r w:rsidR="00871B77" w:rsidRPr="00EE3D26">
        <w:rPr>
          <w:rFonts w:ascii="Arial Narrow" w:hAnsi="Arial Narrow" w:cs="Arial"/>
        </w:rPr>
        <w:t>propósitos a nivel misional</w:t>
      </w:r>
      <w:r w:rsidR="00BE2D2C">
        <w:rPr>
          <w:rFonts w:ascii="Arial Narrow" w:hAnsi="Arial Narrow" w:cs="Arial"/>
        </w:rPr>
        <w:t>,</w:t>
      </w:r>
      <w:r w:rsidR="00871B77" w:rsidRPr="00EE3D26">
        <w:rPr>
          <w:rFonts w:ascii="Arial Narrow" w:hAnsi="Arial Narrow" w:cs="Arial"/>
        </w:rPr>
        <w:t xml:space="preserve"> </w:t>
      </w:r>
      <w:r w:rsidR="00C868E6" w:rsidRPr="00EE3D26">
        <w:rPr>
          <w:rFonts w:ascii="Arial Narrow" w:hAnsi="Arial Narrow" w:cs="Arial"/>
        </w:rPr>
        <w:t>la</w:t>
      </w:r>
      <w:r w:rsidR="00871B77" w:rsidRPr="00EE3D26">
        <w:rPr>
          <w:rFonts w:ascii="Arial Narrow" w:hAnsi="Arial Narrow" w:cs="Arial"/>
        </w:rPr>
        <w:t xml:space="preserve"> </w:t>
      </w:r>
      <w:r w:rsidR="00C868E6" w:rsidRPr="00EE3D26">
        <w:rPr>
          <w:rFonts w:ascii="Arial Narrow" w:hAnsi="Arial Narrow" w:cs="Arial"/>
        </w:rPr>
        <w:t>entidad</w:t>
      </w:r>
      <w:r w:rsidR="00871B77" w:rsidRPr="00EE3D26">
        <w:rPr>
          <w:rFonts w:ascii="Arial Narrow" w:hAnsi="Arial Narrow" w:cs="Arial"/>
        </w:rPr>
        <w:t xml:space="preserve"> busca una mayor interdisciplinariedad entre los </w:t>
      </w:r>
      <w:r w:rsidR="00F9702E">
        <w:rPr>
          <w:rFonts w:ascii="Arial Narrow" w:hAnsi="Arial Narrow" w:cs="Arial"/>
        </w:rPr>
        <w:t>empleos</w:t>
      </w:r>
      <w:r w:rsidR="00871B77" w:rsidRPr="00EE3D26">
        <w:rPr>
          <w:rFonts w:ascii="Arial Narrow" w:hAnsi="Arial Narrow" w:cs="Arial"/>
        </w:rPr>
        <w:t xml:space="preserve"> que hacen parte del Despacho de la Dirección General, para  fortalecer los conocimiento y competencias requeridas, al ampliar las disciplinas académicas para ocupar los </w:t>
      </w:r>
      <w:r w:rsidR="00BE2D2C">
        <w:rPr>
          <w:rFonts w:ascii="Arial Narrow" w:hAnsi="Arial Narrow" w:cs="Arial"/>
        </w:rPr>
        <w:t>empleos</w:t>
      </w:r>
      <w:r w:rsidR="00871B77" w:rsidRPr="00EE3D26">
        <w:rPr>
          <w:rFonts w:ascii="Arial Narrow" w:hAnsi="Arial Narrow" w:cs="Arial"/>
        </w:rPr>
        <w:t xml:space="preserve"> conforme a la agrupación de estas en los Núcleos Básicos del Conocimiento </w:t>
      </w:r>
      <w:r w:rsidR="006F14A4">
        <w:rPr>
          <w:rFonts w:ascii="Arial Narrow" w:hAnsi="Arial Narrow" w:cs="Arial"/>
        </w:rPr>
        <w:t xml:space="preserve">(NBC), </w:t>
      </w:r>
      <w:r w:rsidR="00871B77" w:rsidRPr="00EE3D26">
        <w:rPr>
          <w:rFonts w:ascii="Arial Narrow" w:hAnsi="Arial Narrow" w:cs="Arial"/>
        </w:rPr>
        <w:t>definidos en el sistema Nacional de Información de la Educación Superior- SNIES</w:t>
      </w:r>
      <w:r w:rsidR="00871B77">
        <w:rPr>
          <w:rFonts w:ascii="Arial Narrow" w:hAnsi="Arial Narrow" w:cs="Arial"/>
        </w:rPr>
        <w:t xml:space="preserve"> desde áreas del conocimiento afines a su misión, visión y objetivos estratégicos</w:t>
      </w:r>
      <w:r w:rsidR="00D434CD">
        <w:rPr>
          <w:rFonts w:ascii="Arial Narrow" w:hAnsi="Arial Narrow" w:cs="Arial"/>
        </w:rPr>
        <w:t xml:space="preserve"> alineados a las política de reintegración y </w:t>
      </w:r>
      <w:r w:rsidR="00913C02">
        <w:rPr>
          <w:rFonts w:ascii="Arial Narrow" w:hAnsi="Arial Narrow" w:cs="Arial"/>
        </w:rPr>
        <w:t xml:space="preserve">reincorporación </w:t>
      </w:r>
      <w:r w:rsidR="00A3187A">
        <w:rPr>
          <w:rFonts w:ascii="Arial Narrow" w:hAnsi="Arial Narrow" w:cs="Arial"/>
        </w:rPr>
        <w:t>en respuesta</w:t>
      </w:r>
      <w:r w:rsidR="00913C02">
        <w:rPr>
          <w:rFonts w:ascii="Arial Narrow" w:hAnsi="Arial Narrow" w:cs="Arial"/>
        </w:rPr>
        <w:t xml:space="preserve"> a la</w:t>
      </w:r>
      <w:r w:rsidR="00913C02" w:rsidRPr="00EE3D26">
        <w:rPr>
          <w:rFonts w:ascii="Arial Narrow" w:hAnsi="Arial Narrow" w:cs="Arial"/>
        </w:rPr>
        <w:t xml:space="preserve"> necesidad de mejora en el servicio</w:t>
      </w:r>
      <w:r w:rsidR="00A553C2">
        <w:rPr>
          <w:rFonts w:ascii="Arial Narrow" w:hAnsi="Arial Narrow" w:cs="Arial"/>
        </w:rPr>
        <w:t>.</w:t>
      </w:r>
    </w:p>
    <w:p w14:paraId="3CC7C20D" w14:textId="77777777" w:rsidR="002F0EE4" w:rsidRDefault="002F0EE4" w:rsidP="002F0EE4">
      <w:pPr>
        <w:ind w:left="-142" w:right="-348"/>
        <w:jc w:val="both"/>
        <w:rPr>
          <w:rFonts w:ascii="Arial Narrow" w:hAnsi="Arial Narrow" w:cs="Arial"/>
        </w:rPr>
      </w:pPr>
    </w:p>
    <w:p w14:paraId="52428E97" w14:textId="77777777" w:rsidR="000F3081" w:rsidRDefault="002E34C2" w:rsidP="000F3081">
      <w:pPr>
        <w:ind w:left="-142" w:right="-348"/>
        <w:jc w:val="both"/>
        <w:rPr>
          <w:rFonts w:ascii="Arial Narrow" w:hAnsi="Arial Narrow" w:cs="Arial"/>
        </w:rPr>
      </w:pPr>
      <w:r w:rsidRPr="008E0BF0">
        <w:rPr>
          <w:rFonts w:ascii="Arial Narrow" w:hAnsi="Arial Narrow" w:cs="Arial"/>
        </w:rPr>
        <w:t xml:space="preserve">Que, en cumplimiento de lo dispuesto en el </w:t>
      </w:r>
      <w:proofErr w:type="spellStart"/>
      <w:r w:rsidRPr="008E0BF0">
        <w:rPr>
          <w:rFonts w:ascii="Arial Narrow" w:hAnsi="Arial Narrow" w:cs="Arial"/>
        </w:rPr>
        <w:t>paragrafo</w:t>
      </w:r>
      <w:proofErr w:type="spellEnd"/>
      <w:r w:rsidRPr="008E0BF0">
        <w:rPr>
          <w:rFonts w:ascii="Arial Narrow" w:hAnsi="Arial Narrow" w:cs="Arial"/>
        </w:rPr>
        <w:t xml:space="preserve"> 3° del artículo 2.2.2.6.1 del Decreto 1083 de 2015, modificado por el artículo 4 del Decreto 498 de 30 de marzo de 2020, mediante oficio</w:t>
      </w:r>
      <w:r w:rsidR="002418C0">
        <w:rPr>
          <w:rFonts w:ascii="Arial Narrow" w:hAnsi="Arial Narrow" w:cs="Arial"/>
        </w:rPr>
        <w:t xml:space="preserve"> OFI23-002692 de 27 de febrero de 2023</w:t>
      </w:r>
      <w:r w:rsidRPr="008E0BF0">
        <w:rPr>
          <w:rFonts w:ascii="Arial Narrow" w:hAnsi="Arial Narrow" w:cs="Arial"/>
        </w:rPr>
        <w:t>, la Agencia para la Reincorporación y la Normalización informó a las organizaciones sindicales</w:t>
      </w:r>
      <w:r>
        <w:rPr>
          <w:rFonts w:ascii="Arial Narrow" w:hAnsi="Arial Narrow" w:cs="Arial"/>
        </w:rPr>
        <w:t xml:space="preserve">: </w:t>
      </w:r>
      <w:r w:rsidRPr="008E0BF0">
        <w:rPr>
          <w:rFonts w:ascii="Arial Narrow" w:hAnsi="Arial Narrow" w:cs="Arial"/>
        </w:rPr>
        <w:t xml:space="preserve">SINDICATO DE TRABAJADORAS Y TRABAJADORES PARA LA PAZ DE LA AGENCIA PARA LA REINCORPORACIÓN Y NORMALIZACIÓN – ARN – SINTRAPAZ y </w:t>
      </w:r>
      <w:r>
        <w:rPr>
          <w:rFonts w:ascii="Arial Narrow" w:hAnsi="Arial Narrow" w:cs="Arial"/>
        </w:rPr>
        <w:t xml:space="preserve">el </w:t>
      </w:r>
      <w:r w:rsidRPr="008E0BF0">
        <w:rPr>
          <w:rFonts w:ascii="Arial Narrow" w:hAnsi="Arial Narrow" w:cs="Arial"/>
        </w:rPr>
        <w:t>Sindicato ALTERNATIVA SINDICAL POR EL MÉRITO, LA PAZ Y EL TRABAJO DIGNO - SPC, con el fin de surtir el respectivo proceso de consulta; en respuesta a la citada comunicación, mediante escrito con código radicado interno EXT23-</w:t>
      </w:r>
      <w:r>
        <w:rPr>
          <w:rFonts w:ascii="Arial Narrow" w:hAnsi="Arial Narrow" w:cs="Arial"/>
        </w:rPr>
        <w:t>003945</w:t>
      </w:r>
      <w:r w:rsidRPr="008E0BF0">
        <w:rPr>
          <w:rFonts w:ascii="Arial Narrow" w:hAnsi="Arial Narrow" w:cs="Arial"/>
        </w:rPr>
        <w:t xml:space="preserve"> con fecha </w:t>
      </w:r>
      <w:r>
        <w:rPr>
          <w:rFonts w:ascii="Arial Narrow" w:hAnsi="Arial Narrow" w:cs="Arial"/>
        </w:rPr>
        <w:t>10</w:t>
      </w:r>
      <w:r w:rsidRPr="008E0BF0">
        <w:rPr>
          <w:rFonts w:ascii="Arial Narrow" w:hAnsi="Arial Narrow" w:cs="Arial"/>
        </w:rPr>
        <w:t xml:space="preserve"> de </w:t>
      </w:r>
      <w:r>
        <w:rPr>
          <w:rFonts w:ascii="Arial Narrow" w:hAnsi="Arial Narrow" w:cs="Arial"/>
        </w:rPr>
        <w:t>marzo</w:t>
      </w:r>
      <w:r w:rsidRPr="008E0BF0">
        <w:rPr>
          <w:rFonts w:ascii="Arial Narrow" w:hAnsi="Arial Narrow" w:cs="Arial"/>
        </w:rPr>
        <w:t xml:space="preserve"> de 2023</w:t>
      </w:r>
      <w:r w:rsidR="00D447FA">
        <w:rPr>
          <w:rFonts w:ascii="Arial Narrow" w:hAnsi="Arial Narrow" w:cs="Arial"/>
        </w:rPr>
        <w:t>,</w:t>
      </w:r>
      <w:r w:rsidRPr="008E0BF0">
        <w:rPr>
          <w:rFonts w:ascii="Arial Narrow" w:hAnsi="Arial Narrow" w:cs="Arial"/>
        </w:rPr>
        <w:t xml:space="preserve"> la organización SINTRAPAZ expresó sus observaciones y concepto frente a la modificación propuesta y con código radicado interno EXT23-</w:t>
      </w:r>
      <w:r>
        <w:rPr>
          <w:rFonts w:ascii="Arial Narrow" w:hAnsi="Arial Narrow" w:cs="Arial"/>
        </w:rPr>
        <w:t>003345</w:t>
      </w:r>
      <w:r w:rsidRPr="008E0BF0">
        <w:rPr>
          <w:rFonts w:ascii="Arial Narrow" w:hAnsi="Arial Narrow" w:cs="Arial"/>
        </w:rPr>
        <w:t xml:space="preserve"> con fecha </w:t>
      </w:r>
      <w:r>
        <w:rPr>
          <w:rFonts w:ascii="Arial Narrow" w:hAnsi="Arial Narrow" w:cs="Arial"/>
        </w:rPr>
        <w:t>02</w:t>
      </w:r>
      <w:r w:rsidRPr="008E0BF0">
        <w:rPr>
          <w:rFonts w:ascii="Arial Narrow" w:hAnsi="Arial Narrow" w:cs="Arial"/>
        </w:rPr>
        <w:t xml:space="preserve"> de </w:t>
      </w:r>
      <w:r>
        <w:rPr>
          <w:rFonts w:ascii="Arial Narrow" w:hAnsi="Arial Narrow" w:cs="Arial"/>
        </w:rPr>
        <w:t>marzo</w:t>
      </w:r>
      <w:r w:rsidRPr="008E0BF0">
        <w:rPr>
          <w:rFonts w:ascii="Arial Narrow" w:hAnsi="Arial Narrow" w:cs="Arial"/>
        </w:rPr>
        <w:t xml:space="preserve"> de 2023 la organización </w:t>
      </w:r>
      <w:r>
        <w:rPr>
          <w:rFonts w:ascii="Arial Narrow" w:hAnsi="Arial Narrow" w:cs="Arial"/>
        </w:rPr>
        <w:t>SPC</w:t>
      </w:r>
      <w:r w:rsidRPr="008E0BF0">
        <w:rPr>
          <w:rFonts w:ascii="Arial Narrow" w:hAnsi="Arial Narrow" w:cs="Arial"/>
        </w:rPr>
        <w:t xml:space="preserve"> expresó sus observaciones y concepto frente a la modificación propuesta</w:t>
      </w:r>
      <w:r>
        <w:rPr>
          <w:rFonts w:ascii="Arial Narrow" w:hAnsi="Arial Narrow" w:cs="Arial"/>
        </w:rPr>
        <w:t>.</w:t>
      </w:r>
      <w:r w:rsidRPr="008E0BF0">
        <w:rPr>
          <w:rFonts w:ascii="Arial Narrow" w:hAnsi="Arial Narrow" w:cs="Arial"/>
        </w:rPr>
        <w:t xml:space="preserve"> </w:t>
      </w:r>
    </w:p>
    <w:p w14:paraId="66A2E9CF" w14:textId="77777777" w:rsidR="000F3081" w:rsidRDefault="000F3081" w:rsidP="000F3081">
      <w:pPr>
        <w:ind w:left="-142" w:right="-348"/>
        <w:jc w:val="both"/>
        <w:rPr>
          <w:rFonts w:ascii="Arial Narrow" w:hAnsi="Arial Narrow" w:cs="Arial"/>
        </w:rPr>
      </w:pPr>
    </w:p>
    <w:p w14:paraId="1692B2EF" w14:textId="77777777" w:rsidR="000F3081" w:rsidRDefault="007D6131" w:rsidP="000F3081">
      <w:pPr>
        <w:ind w:left="-142" w:right="-348"/>
        <w:jc w:val="both"/>
        <w:rPr>
          <w:rFonts w:ascii="Arial Narrow" w:hAnsi="Arial Narrow" w:cs="Arial"/>
        </w:rPr>
      </w:pPr>
      <w:r w:rsidRPr="008E0BF0">
        <w:rPr>
          <w:rFonts w:ascii="Arial Narrow" w:hAnsi="Arial Narrow" w:cs="Arial"/>
        </w:rPr>
        <w:t>Que, de acuerdo a lo anterior, se requiere realizar la modificación del Manual de Funciones y Competencias Laborales de</w:t>
      </w:r>
      <w:r w:rsidR="00786DB0" w:rsidRPr="008E0BF0">
        <w:rPr>
          <w:rFonts w:ascii="Arial Narrow" w:hAnsi="Arial Narrow" w:cs="Arial"/>
        </w:rPr>
        <w:t xml:space="preserve"> </w:t>
      </w:r>
      <w:r w:rsidRPr="008E0BF0">
        <w:rPr>
          <w:rFonts w:ascii="Arial Narrow" w:hAnsi="Arial Narrow" w:cs="Arial"/>
        </w:rPr>
        <w:t xml:space="preserve">la Entidad, en lo referente </w:t>
      </w:r>
      <w:r w:rsidR="007537D6">
        <w:rPr>
          <w:rFonts w:ascii="Arial Narrow" w:hAnsi="Arial Narrow" w:cs="Arial"/>
        </w:rPr>
        <w:t xml:space="preserve">a la </w:t>
      </w:r>
      <w:proofErr w:type="spellStart"/>
      <w:r w:rsidR="007537D6">
        <w:rPr>
          <w:rFonts w:ascii="Arial Narrow" w:hAnsi="Arial Narrow" w:cs="Arial"/>
        </w:rPr>
        <w:t>adicion</w:t>
      </w:r>
      <w:proofErr w:type="spellEnd"/>
      <w:r w:rsidR="007537D6">
        <w:rPr>
          <w:rFonts w:ascii="Arial Narrow" w:hAnsi="Arial Narrow" w:cs="Arial"/>
        </w:rPr>
        <w:t xml:space="preserve"> del NBC de </w:t>
      </w:r>
      <w:proofErr w:type="spellStart"/>
      <w:r w:rsidR="007B1134">
        <w:rPr>
          <w:rFonts w:ascii="Arial Narrow" w:hAnsi="Arial Narrow" w:cs="Arial"/>
        </w:rPr>
        <w:t>C</w:t>
      </w:r>
      <w:r w:rsidR="007537D6">
        <w:rPr>
          <w:rFonts w:ascii="Arial Narrow" w:hAnsi="Arial Narrow" w:cs="Arial"/>
        </w:rPr>
        <w:t>omunicion</w:t>
      </w:r>
      <w:proofErr w:type="spellEnd"/>
      <w:r w:rsidR="007537D6">
        <w:rPr>
          <w:rFonts w:ascii="Arial Narrow" w:hAnsi="Arial Narrow" w:cs="Arial"/>
        </w:rPr>
        <w:t xml:space="preserve"> </w:t>
      </w:r>
      <w:r w:rsidR="007B1134">
        <w:rPr>
          <w:rFonts w:ascii="Arial Narrow" w:hAnsi="Arial Narrow" w:cs="Arial"/>
        </w:rPr>
        <w:t>S</w:t>
      </w:r>
      <w:r w:rsidR="007537D6">
        <w:rPr>
          <w:rFonts w:ascii="Arial Narrow" w:hAnsi="Arial Narrow" w:cs="Arial"/>
        </w:rPr>
        <w:t xml:space="preserve">ocial y </w:t>
      </w:r>
      <w:r w:rsidR="007B1134">
        <w:rPr>
          <w:rFonts w:ascii="Arial Narrow" w:hAnsi="Arial Narrow" w:cs="Arial"/>
        </w:rPr>
        <w:t>P</w:t>
      </w:r>
      <w:r w:rsidR="007537D6">
        <w:rPr>
          <w:rFonts w:ascii="Arial Narrow" w:hAnsi="Arial Narrow" w:cs="Arial"/>
        </w:rPr>
        <w:t xml:space="preserve">eriodismo </w:t>
      </w:r>
      <w:r w:rsidR="007B1134">
        <w:rPr>
          <w:rFonts w:ascii="Arial Narrow" w:hAnsi="Arial Narrow" w:cs="Arial"/>
        </w:rPr>
        <w:t>en</w:t>
      </w:r>
      <w:r w:rsidRPr="008E0BF0">
        <w:rPr>
          <w:rFonts w:ascii="Arial Narrow" w:hAnsi="Arial Narrow" w:cs="Arial"/>
        </w:rPr>
        <w:t xml:space="preserve"> los </w:t>
      </w:r>
      <w:proofErr w:type="gramStart"/>
      <w:r w:rsidR="007B1134">
        <w:rPr>
          <w:rFonts w:ascii="Arial Narrow" w:hAnsi="Arial Narrow" w:cs="Arial"/>
        </w:rPr>
        <w:t xml:space="preserve">empleos </w:t>
      </w:r>
      <w:r w:rsidRPr="008E0BF0">
        <w:rPr>
          <w:rFonts w:ascii="Arial Narrow" w:hAnsi="Arial Narrow" w:cs="Arial"/>
        </w:rPr>
        <w:t xml:space="preserve"> de</w:t>
      </w:r>
      <w:proofErr w:type="gramEnd"/>
      <w:r w:rsidRPr="008E0BF0">
        <w:rPr>
          <w:rFonts w:ascii="Arial Narrow" w:hAnsi="Arial Narrow" w:cs="Arial"/>
        </w:rPr>
        <w:t xml:space="preserve"> </w:t>
      </w:r>
      <w:r w:rsidR="00786DB0" w:rsidRPr="008E0BF0">
        <w:rPr>
          <w:rFonts w:ascii="Arial Narrow" w:hAnsi="Arial Narrow" w:cs="Arial"/>
        </w:rPr>
        <w:t>Profesional Especializado</w:t>
      </w:r>
      <w:r w:rsidRPr="008E0BF0">
        <w:rPr>
          <w:rFonts w:ascii="Arial Narrow" w:hAnsi="Arial Narrow" w:cs="Arial"/>
        </w:rPr>
        <w:t xml:space="preserve"> Código </w:t>
      </w:r>
      <w:r w:rsidR="00786DB0" w:rsidRPr="008E0BF0">
        <w:rPr>
          <w:rFonts w:ascii="Arial Narrow" w:hAnsi="Arial Narrow" w:cs="Arial"/>
        </w:rPr>
        <w:t>2028</w:t>
      </w:r>
      <w:r w:rsidRPr="008E0BF0">
        <w:rPr>
          <w:rFonts w:ascii="Arial Narrow" w:hAnsi="Arial Narrow" w:cs="Arial"/>
        </w:rPr>
        <w:t xml:space="preserve"> Grado </w:t>
      </w:r>
      <w:r w:rsidR="00786DB0" w:rsidRPr="008E0BF0">
        <w:rPr>
          <w:rFonts w:ascii="Arial Narrow" w:hAnsi="Arial Narrow" w:cs="Arial"/>
        </w:rPr>
        <w:t>2</w:t>
      </w:r>
      <w:r w:rsidRPr="008E0BF0">
        <w:rPr>
          <w:rFonts w:ascii="Arial Narrow" w:hAnsi="Arial Narrow" w:cs="Arial"/>
        </w:rPr>
        <w:t>3</w:t>
      </w:r>
      <w:r w:rsidR="00786DB0" w:rsidRPr="008E0BF0">
        <w:rPr>
          <w:rFonts w:ascii="Arial Narrow" w:hAnsi="Arial Narrow" w:cs="Arial"/>
        </w:rPr>
        <w:t xml:space="preserve"> y </w:t>
      </w:r>
      <w:r w:rsidRPr="008E0BF0">
        <w:rPr>
          <w:rFonts w:ascii="Arial Narrow" w:hAnsi="Arial Narrow" w:cs="Arial"/>
        </w:rPr>
        <w:t>Profesional Especializado Código 2028 Grado 21, adscritos al Despacho de</w:t>
      </w:r>
      <w:r w:rsidR="00786DB0" w:rsidRPr="008E0BF0">
        <w:rPr>
          <w:rFonts w:ascii="Arial Narrow" w:hAnsi="Arial Narrow" w:cs="Arial"/>
        </w:rPr>
        <w:t xml:space="preserve"> </w:t>
      </w:r>
      <w:r w:rsidRPr="008E0BF0">
        <w:rPr>
          <w:rFonts w:ascii="Arial Narrow" w:hAnsi="Arial Narrow" w:cs="Arial"/>
        </w:rPr>
        <w:t>l</w:t>
      </w:r>
      <w:r w:rsidR="00786DB0" w:rsidRPr="008E0BF0">
        <w:rPr>
          <w:rFonts w:ascii="Arial Narrow" w:hAnsi="Arial Narrow" w:cs="Arial"/>
        </w:rPr>
        <w:t xml:space="preserve">a </w:t>
      </w:r>
      <w:r w:rsidRPr="008E0BF0">
        <w:rPr>
          <w:rFonts w:ascii="Arial Narrow" w:hAnsi="Arial Narrow" w:cs="Arial"/>
        </w:rPr>
        <w:t>Director</w:t>
      </w:r>
      <w:r w:rsidR="00786DB0" w:rsidRPr="008E0BF0">
        <w:rPr>
          <w:rFonts w:ascii="Arial Narrow" w:hAnsi="Arial Narrow" w:cs="Arial"/>
        </w:rPr>
        <w:t>a</w:t>
      </w:r>
      <w:r w:rsidR="00115925">
        <w:rPr>
          <w:rFonts w:ascii="Arial Narrow" w:hAnsi="Arial Narrow" w:cs="Arial"/>
        </w:rPr>
        <w:t xml:space="preserve"> General de conformidad </w:t>
      </w:r>
      <w:r w:rsidR="00F848F9">
        <w:rPr>
          <w:rFonts w:ascii="Arial Narrow" w:hAnsi="Arial Narrow" w:cs="Arial"/>
        </w:rPr>
        <w:t>con lo anteriormente descrito.</w:t>
      </w:r>
    </w:p>
    <w:p w14:paraId="03C59333" w14:textId="77777777" w:rsidR="000F3081" w:rsidRDefault="000F3081" w:rsidP="000F3081">
      <w:pPr>
        <w:ind w:left="-142" w:right="-348"/>
        <w:jc w:val="both"/>
        <w:rPr>
          <w:rFonts w:ascii="Arial Narrow" w:hAnsi="Arial Narrow" w:cs="Arial"/>
        </w:rPr>
      </w:pPr>
    </w:p>
    <w:p w14:paraId="1C581FD5" w14:textId="77777777" w:rsidR="00A059BF" w:rsidRDefault="00993C59" w:rsidP="00A059BF">
      <w:pPr>
        <w:ind w:left="-142" w:right="-348"/>
        <w:jc w:val="both"/>
        <w:rPr>
          <w:rFonts w:ascii="Arial Narrow" w:hAnsi="Arial Narrow" w:cs="Arial"/>
        </w:rPr>
      </w:pPr>
      <w:r w:rsidRPr="00E5399F">
        <w:rPr>
          <w:rFonts w:ascii="Arial Narrow" w:hAnsi="Arial Narrow" w:cs="Arial"/>
        </w:rPr>
        <w:t xml:space="preserve">Que por tratarse de un acto administrativo general, considerado como proyecto específico de regulación y en cumplimiento a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5 días hábiles, </w:t>
      </w:r>
      <w:r w:rsidRPr="000F3081">
        <w:rPr>
          <w:rFonts w:ascii="Arial Narrow" w:hAnsi="Arial Narrow" w:cs="Arial"/>
        </w:rPr>
        <w:t xml:space="preserve">entre el </w:t>
      </w:r>
      <w:proofErr w:type="spellStart"/>
      <w:r w:rsidRPr="000F3081">
        <w:rPr>
          <w:rFonts w:ascii="Arial Narrow" w:hAnsi="Arial Narrow" w:cs="Arial"/>
        </w:rPr>
        <w:t>xx</w:t>
      </w:r>
      <w:proofErr w:type="spellEnd"/>
      <w:r w:rsidRPr="000F3081">
        <w:rPr>
          <w:rFonts w:ascii="Arial Narrow" w:hAnsi="Arial Narrow" w:cs="Arial"/>
        </w:rPr>
        <w:t xml:space="preserve"> y el </w:t>
      </w:r>
      <w:proofErr w:type="spellStart"/>
      <w:r w:rsidRPr="000F3081">
        <w:rPr>
          <w:rFonts w:ascii="Arial Narrow" w:hAnsi="Arial Narrow" w:cs="Arial"/>
        </w:rPr>
        <w:t>xx</w:t>
      </w:r>
      <w:proofErr w:type="spellEnd"/>
      <w:r w:rsidRPr="000F3081">
        <w:rPr>
          <w:rFonts w:ascii="Arial Narrow" w:hAnsi="Arial Narrow" w:cs="Arial"/>
        </w:rPr>
        <w:t xml:space="preserve"> de </w:t>
      </w:r>
      <w:r w:rsidR="00E5399F" w:rsidRPr="000F3081">
        <w:rPr>
          <w:rFonts w:ascii="Arial Narrow" w:hAnsi="Arial Narrow" w:cs="Arial"/>
        </w:rPr>
        <w:t>marzo</w:t>
      </w:r>
      <w:r w:rsidRPr="000F3081">
        <w:rPr>
          <w:rFonts w:ascii="Arial Narrow" w:hAnsi="Arial Narrow" w:cs="Arial"/>
        </w:rPr>
        <w:t xml:space="preserve"> de 202</w:t>
      </w:r>
      <w:r w:rsidR="00E5399F" w:rsidRPr="000F3081">
        <w:rPr>
          <w:rFonts w:ascii="Arial Narrow" w:hAnsi="Arial Narrow" w:cs="Arial"/>
        </w:rPr>
        <w:t>3</w:t>
      </w:r>
      <w:r w:rsidRPr="000F3081">
        <w:rPr>
          <w:rFonts w:ascii="Arial Narrow" w:hAnsi="Arial Narrow" w:cs="Arial"/>
        </w:rPr>
        <w:t>, para</w:t>
      </w:r>
      <w:r w:rsidRPr="00E5399F">
        <w:rPr>
          <w:rFonts w:ascii="Arial Narrow" w:hAnsi="Arial Narrow" w:cs="Arial"/>
        </w:rPr>
        <w:t xml:space="preserve"> conocimiento de la ciudadanía, con el fin de recibir sugerencias, propuestas y opiniones.</w:t>
      </w:r>
    </w:p>
    <w:p w14:paraId="0A94241D" w14:textId="77777777" w:rsidR="00A059BF" w:rsidRDefault="00A059BF" w:rsidP="00A059BF">
      <w:pPr>
        <w:ind w:left="-142" w:right="-348"/>
        <w:jc w:val="both"/>
        <w:rPr>
          <w:rFonts w:ascii="Arial Narrow" w:hAnsi="Arial Narrow" w:cs="Arial"/>
        </w:rPr>
      </w:pPr>
    </w:p>
    <w:p w14:paraId="1576EC6A" w14:textId="77777777" w:rsidR="00A059BF" w:rsidRDefault="00993C59" w:rsidP="00A059BF">
      <w:pPr>
        <w:ind w:left="-142" w:right="-348"/>
        <w:jc w:val="both"/>
        <w:rPr>
          <w:rFonts w:ascii="Arial Narrow" w:hAnsi="Arial Narrow" w:cs="Arial"/>
        </w:rPr>
      </w:pPr>
      <w:r w:rsidRPr="00E5399F">
        <w:rPr>
          <w:rFonts w:ascii="Arial Narrow" w:hAnsi="Arial Narrow" w:cs="Arial"/>
          <w:lang w:val="es-MX"/>
        </w:rPr>
        <w:t xml:space="preserve">Que, cumplido el término de publicación, se recibieron (o no) observaciones o comentarios, los cuales fueron revisados con el fin de realizar los ajustes a que hubo lugar </w:t>
      </w:r>
      <w:proofErr w:type="gramStart"/>
      <w:r w:rsidRPr="00E5399F">
        <w:rPr>
          <w:rFonts w:ascii="Arial Narrow" w:hAnsi="Arial Narrow" w:cs="Arial"/>
          <w:lang w:val="es-MX"/>
        </w:rPr>
        <w:t>y</w:t>
      </w:r>
      <w:proofErr w:type="gramEnd"/>
      <w:r w:rsidRPr="00E5399F">
        <w:rPr>
          <w:rFonts w:ascii="Arial Narrow" w:hAnsi="Arial Narrow" w:cs="Arial"/>
          <w:lang w:val="es-MX"/>
        </w:rPr>
        <w:t xml:space="preserve"> asimismo, se dio respuesta a la ciudadanía conforme al Decreto No. 1081 de 2015 y la Ley 1437 de 2011.</w:t>
      </w:r>
    </w:p>
    <w:p w14:paraId="6D0EC510" w14:textId="77777777" w:rsidR="00A059BF" w:rsidRDefault="00A059BF" w:rsidP="00A059BF">
      <w:pPr>
        <w:ind w:left="-142" w:right="-348"/>
        <w:jc w:val="both"/>
        <w:rPr>
          <w:rFonts w:ascii="Arial Narrow" w:hAnsi="Arial Narrow" w:cs="Arial"/>
        </w:rPr>
      </w:pPr>
    </w:p>
    <w:p w14:paraId="67544FCD" w14:textId="0E585057" w:rsidR="000B25FA" w:rsidRDefault="007D6131" w:rsidP="00A059BF">
      <w:pPr>
        <w:ind w:left="-142" w:right="-348"/>
        <w:jc w:val="both"/>
        <w:rPr>
          <w:rFonts w:ascii="Arial Narrow" w:hAnsi="Arial Narrow" w:cs="Arial"/>
        </w:rPr>
      </w:pPr>
      <w:r w:rsidRPr="008E0BF0">
        <w:rPr>
          <w:rFonts w:ascii="Arial Narrow" w:hAnsi="Arial Narrow" w:cs="Arial"/>
        </w:rPr>
        <w:t>Que, en mérito de lo expuesto,</w:t>
      </w:r>
    </w:p>
    <w:p w14:paraId="5F6FEB43" w14:textId="2E449B90" w:rsidR="00732654" w:rsidRPr="008E0BF0" w:rsidRDefault="00732654" w:rsidP="00732654">
      <w:pPr>
        <w:ind w:right="-348"/>
        <w:rPr>
          <w:rFonts w:ascii="Arial Narrow" w:hAnsi="Arial Narrow"/>
        </w:rPr>
      </w:pPr>
    </w:p>
    <w:p w14:paraId="5A31D3F9" w14:textId="30C22FD9" w:rsidR="0004339F" w:rsidRPr="00BF328A" w:rsidRDefault="005F028E" w:rsidP="00BF328A">
      <w:pPr>
        <w:pStyle w:val="Ttulo3"/>
        <w:spacing w:before="0" w:after="0"/>
        <w:ind w:left="-142" w:right="-348"/>
        <w:jc w:val="center"/>
        <w:rPr>
          <w:rFonts w:ascii="Arial Narrow" w:hAnsi="Arial Narrow"/>
          <w:sz w:val="24"/>
          <w:szCs w:val="24"/>
        </w:rPr>
      </w:pPr>
      <w:r w:rsidRPr="008E0BF0">
        <w:rPr>
          <w:rFonts w:ascii="Arial Narrow" w:hAnsi="Arial Narrow"/>
          <w:sz w:val="24"/>
          <w:szCs w:val="24"/>
        </w:rPr>
        <w:t>R E S U E L V E</w:t>
      </w:r>
    </w:p>
    <w:p w14:paraId="050E976E" w14:textId="77777777" w:rsidR="001B7BA5" w:rsidRPr="008E0BF0" w:rsidRDefault="001B7BA5" w:rsidP="008E0BF0">
      <w:pPr>
        <w:ind w:left="-142" w:right="-348"/>
        <w:rPr>
          <w:rFonts w:ascii="Arial Narrow" w:hAnsi="Arial Narrow"/>
        </w:rPr>
      </w:pPr>
    </w:p>
    <w:p w14:paraId="1BD3FEC0" w14:textId="26617494" w:rsidR="00BA5189" w:rsidRPr="008E0BF0" w:rsidRDefault="00BA5189" w:rsidP="008E0BF0">
      <w:pPr>
        <w:ind w:left="-142" w:right="-348"/>
        <w:jc w:val="both"/>
        <w:rPr>
          <w:rFonts w:ascii="Arial Narrow" w:hAnsi="Arial Narrow" w:cs="Arial"/>
        </w:rPr>
      </w:pPr>
      <w:r w:rsidRPr="008E0BF0">
        <w:rPr>
          <w:rFonts w:ascii="Arial Narrow" w:hAnsi="Arial Narrow" w:cs="Arial"/>
          <w:b/>
          <w:bCs/>
          <w:lang w:val="es-CO" w:eastAsia="es-CO"/>
        </w:rPr>
        <w:lastRenderedPageBreak/>
        <w:t xml:space="preserve">ARTICULO 1º.- </w:t>
      </w:r>
      <w:r w:rsidR="00CA71D2" w:rsidRPr="008E0BF0">
        <w:rPr>
          <w:rFonts w:ascii="Arial Narrow" w:hAnsi="Arial Narrow" w:cs="Arial"/>
          <w:bCs/>
          <w:lang w:val="es-CO" w:eastAsia="es-CO"/>
        </w:rPr>
        <w:t>Modificar</w:t>
      </w:r>
      <w:r w:rsidR="00786DB0" w:rsidRPr="008E0BF0">
        <w:rPr>
          <w:rFonts w:ascii="Arial Narrow" w:hAnsi="Arial Narrow" w:cs="Arial"/>
          <w:bCs/>
          <w:lang w:val="es-CO" w:eastAsia="es-CO"/>
        </w:rPr>
        <w:t xml:space="preserve"> </w:t>
      </w:r>
      <w:r w:rsidR="00EF6976">
        <w:rPr>
          <w:rFonts w:ascii="Arial Narrow" w:hAnsi="Arial Narrow" w:cs="Arial"/>
          <w:bCs/>
          <w:lang w:val="es-CO" w:eastAsia="es-CO"/>
        </w:rPr>
        <w:t xml:space="preserve">parcialmente </w:t>
      </w:r>
      <w:r w:rsidR="00093DD0" w:rsidRPr="008E0BF0">
        <w:rPr>
          <w:rFonts w:ascii="Arial Narrow" w:hAnsi="Arial Narrow" w:cs="Arial"/>
        </w:rPr>
        <w:t xml:space="preserve">la Resolución </w:t>
      </w:r>
      <w:r w:rsidR="00E072B3" w:rsidRPr="008E0BF0">
        <w:rPr>
          <w:rFonts w:ascii="Arial Narrow" w:hAnsi="Arial Narrow" w:cs="Arial"/>
        </w:rPr>
        <w:t xml:space="preserve">No. </w:t>
      </w:r>
      <w:r w:rsidR="00786DB0" w:rsidRPr="008E0BF0">
        <w:rPr>
          <w:rFonts w:ascii="Arial Narrow" w:hAnsi="Arial Narrow" w:cs="Arial"/>
        </w:rPr>
        <w:t>1416</w:t>
      </w:r>
      <w:r w:rsidR="00093DD0" w:rsidRPr="008E0BF0">
        <w:rPr>
          <w:rFonts w:ascii="Arial Narrow" w:hAnsi="Arial Narrow" w:cs="Arial"/>
        </w:rPr>
        <w:t xml:space="preserve"> de 20</w:t>
      </w:r>
      <w:r w:rsidR="00786DB0" w:rsidRPr="008E0BF0">
        <w:rPr>
          <w:rFonts w:ascii="Arial Narrow" w:hAnsi="Arial Narrow" w:cs="Arial"/>
        </w:rPr>
        <w:t>20</w:t>
      </w:r>
      <w:r w:rsidR="00093DD0" w:rsidRPr="008E0BF0">
        <w:rPr>
          <w:rFonts w:ascii="Arial Narrow" w:hAnsi="Arial Narrow" w:cs="Arial"/>
        </w:rPr>
        <w:t xml:space="preserve"> </w:t>
      </w:r>
      <w:r w:rsidR="00670072" w:rsidRPr="00970A4C">
        <w:rPr>
          <w:rFonts w:ascii="Arial Narrow" w:hAnsi="Arial Narrow" w:cs="Arial"/>
          <w:i/>
          <w:iCs/>
        </w:rPr>
        <w:t>“P</w:t>
      </w:r>
      <w:r w:rsidR="00786DB0" w:rsidRPr="00970A4C">
        <w:rPr>
          <w:rFonts w:ascii="Arial Narrow" w:hAnsi="Arial Narrow" w:cs="Arial"/>
          <w:i/>
          <w:iCs/>
        </w:rPr>
        <w:t>or la cual se modifica la Resolución 3058 de 2019 por medio de la cual se ajustó el Manual Específico de Funciones y de Competencias Laborales para los empleos de la Planta de Personal de la Dirección General de la Agencia para la Reincorporación y la Normalización</w:t>
      </w:r>
      <w:r w:rsidR="00670072" w:rsidRPr="00970A4C">
        <w:rPr>
          <w:rFonts w:ascii="Arial Narrow" w:hAnsi="Arial Narrow" w:cs="Arial"/>
          <w:i/>
          <w:iCs/>
        </w:rPr>
        <w:t>”,</w:t>
      </w:r>
      <w:r w:rsidR="00786DB0" w:rsidRPr="008E0BF0">
        <w:rPr>
          <w:rFonts w:ascii="Arial Narrow" w:hAnsi="Arial Narrow" w:cs="Arial"/>
        </w:rPr>
        <w:t xml:space="preserve"> </w:t>
      </w:r>
      <w:r w:rsidR="00093DD0" w:rsidRPr="008E0BF0">
        <w:rPr>
          <w:rFonts w:ascii="Arial Narrow" w:hAnsi="Arial Narrow" w:cs="Arial"/>
          <w:bCs/>
          <w:lang w:val="es-CO" w:eastAsia="es-CO"/>
        </w:rPr>
        <w:t>c</w:t>
      </w:r>
      <w:proofErr w:type="spellStart"/>
      <w:r w:rsidRPr="008E0BF0">
        <w:rPr>
          <w:rFonts w:ascii="Arial Narrow" w:hAnsi="Arial Narrow" w:cs="Arial"/>
        </w:rPr>
        <w:t>uyas</w:t>
      </w:r>
      <w:proofErr w:type="spellEnd"/>
      <w:r w:rsidRPr="008E0BF0">
        <w:rPr>
          <w:rFonts w:ascii="Arial Narrow" w:hAnsi="Arial Narrow" w:cs="Arial"/>
        </w:rPr>
        <w:t xml:space="preserve"> funciones deberán ser cumplidas por los </w:t>
      </w:r>
      <w:r w:rsidR="00786DB0" w:rsidRPr="008E0BF0">
        <w:rPr>
          <w:rFonts w:ascii="Arial Narrow" w:hAnsi="Arial Narrow" w:cs="Arial"/>
        </w:rPr>
        <w:t>empleados públicos</w:t>
      </w:r>
      <w:r w:rsidRPr="008E0BF0">
        <w:rPr>
          <w:rFonts w:ascii="Arial Narrow" w:hAnsi="Arial Narrow" w:cs="Arial"/>
        </w:rPr>
        <w:t xml:space="preserve"> con criterios de eficiencia y eficacia en orden al logro de la misión, objetivos y funciones que la ley y los reglamentos señalen, así:</w:t>
      </w:r>
    </w:p>
    <w:p w14:paraId="2EE0D089" w14:textId="77777777" w:rsidR="00FE0746" w:rsidRPr="008E0BF0" w:rsidRDefault="006D2D2C" w:rsidP="008E0BF0">
      <w:pPr>
        <w:tabs>
          <w:tab w:val="left" w:pos="3769"/>
        </w:tabs>
        <w:ind w:left="-142" w:right="-348"/>
        <w:rPr>
          <w:rFonts w:ascii="Arial Narrow" w:hAnsi="Arial Narrow" w:cs="Arial"/>
          <w:b/>
          <w:bCs/>
          <w:lang w:val="es-CO" w:eastAsia="es-CO"/>
        </w:rPr>
      </w:pPr>
      <w:r w:rsidRPr="008E0BF0">
        <w:rPr>
          <w:rFonts w:ascii="Arial Narrow" w:hAnsi="Arial Narrow"/>
        </w:rPr>
        <w:tab/>
      </w:r>
    </w:p>
    <w:p w14:paraId="553F6721" w14:textId="29597855" w:rsidR="00D918CD" w:rsidRPr="008E0BF0" w:rsidRDefault="00C44071" w:rsidP="008E0BF0">
      <w:pPr>
        <w:autoSpaceDE w:val="0"/>
        <w:autoSpaceDN w:val="0"/>
        <w:adjustRightInd w:val="0"/>
        <w:ind w:left="-142" w:right="-348"/>
        <w:jc w:val="center"/>
        <w:rPr>
          <w:rFonts w:ascii="Arial Narrow" w:hAnsi="Arial Narrow" w:cs="Arial"/>
          <w:b/>
          <w:bCs/>
          <w:lang w:val="es-CO" w:eastAsia="es-CO"/>
        </w:rPr>
      </w:pPr>
      <w:r w:rsidRPr="008E0BF0">
        <w:rPr>
          <w:rFonts w:ascii="Arial Narrow" w:hAnsi="Arial Narrow" w:cs="Arial"/>
          <w:b/>
          <w:bCs/>
          <w:lang w:val="es-CO" w:eastAsia="es-CO"/>
        </w:rPr>
        <w:t>DESPACHO DEL DIRECTOR GENERAL</w:t>
      </w:r>
    </w:p>
    <w:p w14:paraId="2B379E49" w14:textId="77777777" w:rsidR="00732654" w:rsidRDefault="00732654" w:rsidP="008E0BF0">
      <w:pPr>
        <w:autoSpaceDE w:val="0"/>
        <w:autoSpaceDN w:val="0"/>
        <w:adjustRightInd w:val="0"/>
        <w:ind w:left="-142" w:right="-348"/>
        <w:jc w:val="center"/>
        <w:rPr>
          <w:rFonts w:ascii="Arial Narrow" w:hAnsi="Arial Narrow" w:cs="Arial"/>
          <w:b/>
          <w:bCs/>
          <w:lang w:val="es-CO" w:eastAsia="es-CO"/>
        </w:rPr>
      </w:pPr>
    </w:p>
    <w:p w14:paraId="68B04241" w14:textId="02E52135" w:rsidR="008E0BF0" w:rsidRPr="008E0BF0" w:rsidRDefault="008E0BF0" w:rsidP="008E0BF0">
      <w:pPr>
        <w:autoSpaceDE w:val="0"/>
        <w:autoSpaceDN w:val="0"/>
        <w:adjustRightInd w:val="0"/>
        <w:ind w:left="-142" w:right="-348"/>
        <w:jc w:val="center"/>
        <w:rPr>
          <w:rFonts w:ascii="Arial Narrow" w:hAnsi="Arial Narrow" w:cs="Arial"/>
          <w:b/>
          <w:bCs/>
          <w:lang w:val="es-CO" w:eastAsia="es-CO"/>
        </w:rPr>
      </w:pPr>
      <w:r>
        <w:rPr>
          <w:rFonts w:ascii="Arial Narrow" w:hAnsi="Arial Narrow" w:cs="Arial"/>
          <w:b/>
          <w:bCs/>
          <w:lang w:val="es-CO" w:eastAsia="es-CO"/>
        </w:rPr>
        <w:t xml:space="preserve">GRUPOS TERRITORIALES </w:t>
      </w:r>
    </w:p>
    <w:p w14:paraId="5FA7A082" w14:textId="77777777" w:rsidR="008E0BF0" w:rsidRPr="008E0BF0" w:rsidRDefault="008E0BF0" w:rsidP="008E0BF0">
      <w:pPr>
        <w:ind w:left="-142" w:right="-348"/>
        <w:rPr>
          <w:rFonts w:ascii="Arial Narrow" w:hAnsi="Arial Narrow" w:cs="Arial"/>
          <w:b/>
        </w:rPr>
      </w:pPr>
    </w:p>
    <w:tbl>
      <w:tblPr>
        <w:tblpPr w:leftFromText="142" w:rightFromText="142" w:vertAnchor="text" w:horzAnchor="margin" w:tblpXSpec="center" w:tblpY="1"/>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681"/>
      </w:tblGrid>
      <w:tr w:rsidR="008E0BF0" w:rsidRPr="008E0BF0" w14:paraId="01423B28" w14:textId="77777777" w:rsidTr="0076665E">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589BF" w14:textId="77777777" w:rsidR="008E0BF0" w:rsidRPr="008E0BF0" w:rsidRDefault="008E0BF0" w:rsidP="008E0BF0">
            <w:p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MANUAL DE FUNCIONES Y COMPETENCIAS LABORALES</w:t>
            </w:r>
          </w:p>
        </w:tc>
      </w:tr>
      <w:tr w:rsidR="008E0BF0" w:rsidRPr="008E0BF0" w14:paraId="20C744E6" w14:textId="77777777" w:rsidTr="0076665E">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42E0B" w14:textId="77777777" w:rsidR="008E0BF0" w:rsidRPr="008E0BF0" w:rsidRDefault="008E0BF0" w:rsidP="008E0BF0">
            <w:pPr>
              <w:numPr>
                <w:ilvl w:val="0"/>
                <w:numId w:val="71"/>
              </w:num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IDENTIFICACIÓN DEL EMPLEO</w:t>
            </w:r>
          </w:p>
        </w:tc>
      </w:tr>
      <w:tr w:rsidR="008E0BF0" w:rsidRPr="008E0BF0" w14:paraId="0282BAD0" w14:textId="77777777" w:rsidTr="0076665E">
        <w:trPr>
          <w:trHeight w:val="151"/>
        </w:trPr>
        <w:tc>
          <w:tcPr>
            <w:tcW w:w="2572" w:type="pct"/>
          </w:tcPr>
          <w:p w14:paraId="17AAF5E3"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Nivel:</w:t>
            </w:r>
          </w:p>
        </w:tc>
        <w:tc>
          <w:tcPr>
            <w:tcW w:w="2428" w:type="pct"/>
          </w:tcPr>
          <w:p w14:paraId="14A7C023"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Profesional</w:t>
            </w:r>
          </w:p>
        </w:tc>
      </w:tr>
      <w:tr w:rsidR="008E0BF0" w:rsidRPr="008E0BF0" w14:paraId="239C1CF5" w14:textId="77777777" w:rsidTr="0076665E">
        <w:trPr>
          <w:trHeight w:val="151"/>
        </w:trPr>
        <w:tc>
          <w:tcPr>
            <w:tcW w:w="2572" w:type="pct"/>
          </w:tcPr>
          <w:p w14:paraId="6C456499"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Denominación del Empleo:</w:t>
            </w:r>
          </w:p>
        </w:tc>
        <w:tc>
          <w:tcPr>
            <w:tcW w:w="2428" w:type="pct"/>
          </w:tcPr>
          <w:p w14:paraId="3D3133C7"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Profesional Especializado</w:t>
            </w:r>
          </w:p>
        </w:tc>
      </w:tr>
      <w:tr w:rsidR="008E0BF0" w:rsidRPr="008E0BF0" w14:paraId="7CF60F3E" w14:textId="77777777" w:rsidTr="0076665E">
        <w:trPr>
          <w:trHeight w:val="151"/>
        </w:trPr>
        <w:tc>
          <w:tcPr>
            <w:tcW w:w="2572" w:type="pct"/>
          </w:tcPr>
          <w:p w14:paraId="370F974E"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Código:</w:t>
            </w:r>
          </w:p>
        </w:tc>
        <w:tc>
          <w:tcPr>
            <w:tcW w:w="2428" w:type="pct"/>
          </w:tcPr>
          <w:p w14:paraId="6C2C5CEE"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2028</w:t>
            </w:r>
          </w:p>
        </w:tc>
      </w:tr>
      <w:tr w:rsidR="008E0BF0" w:rsidRPr="008E0BF0" w14:paraId="684E58B7" w14:textId="77777777" w:rsidTr="0076665E">
        <w:trPr>
          <w:trHeight w:val="151"/>
        </w:trPr>
        <w:tc>
          <w:tcPr>
            <w:tcW w:w="2572" w:type="pct"/>
          </w:tcPr>
          <w:p w14:paraId="06B3B63D"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Grado:</w:t>
            </w:r>
          </w:p>
        </w:tc>
        <w:tc>
          <w:tcPr>
            <w:tcW w:w="2428" w:type="pct"/>
          </w:tcPr>
          <w:p w14:paraId="3762E740"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23</w:t>
            </w:r>
          </w:p>
        </w:tc>
      </w:tr>
      <w:tr w:rsidR="008E0BF0" w:rsidRPr="008E0BF0" w14:paraId="7E31E6EC" w14:textId="77777777" w:rsidTr="0076665E">
        <w:trPr>
          <w:trHeight w:val="151"/>
        </w:trPr>
        <w:tc>
          <w:tcPr>
            <w:tcW w:w="2572" w:type="pct"/>
          </w:tcPr>
          <w:p w14:paraId="20AE55D9"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N° de cargos:</w:t>
            </w:r>
          </w:p>
        </w:tc>
        <w:tc>
          <w:tcPr>
            <w:tcW w:w="2428" w:type="pct"/>
          </w:tcPr>
          <w:p w14:paraId="5B2038DA"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Nueve (9)</w:t>
            </w:r>
          </w:p>
        </w:tc>
      </w:tr>
      <w:tr w:rsidR="008E0BF0" w:rsidRPr="008E0BF0" w14:paraId="0F9FAF49" w14:textId="77777777" w:rsidTr="0076665E">
        <w:trPr>
          <w:trHeight w:val="151"/>
        </w:trPr>
        <w:tc>
          <w:tcPr>
            <w:tcW w:w="2572" w:type="pct"/>
          </w:tcPr>
          <w:p w14:paraId="5B74E2DE"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Dependencia:</w:t>
            </w:r>
          </w:p>
        </w:tc>
        <w:tc>
          <w:tcPr>
            <w:tcW w:w="2428" w:type="pct"/>
          </w:tcPr>
          <w:p w14:paraId="2E3057A9"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Dirección General</w:t>
            </w:r>
          </w:p>
        </w:tc>
      </w:tr>
      <w:tr w:rsidR="008E0BF0" w:rsidRPr="008E0BF0" w14:paraId="07EAB141" w14:textId="77777777" w:rsidTr="0076665E">
        <w:trPr>
          <w:trHeight w:val="151"/>
        </w:trPr>
        <w:tc>
          <w:tcPr>
            <w:tcW w:w="2572" w:type="pct"/>
          </w:tcPr>
          <w:p w14:paraId="7C144288" w14:textId="77777777" w:rsidR="008E0BF0" w:rsidRPr="008E0BF0" w:rsidRDefault="008E0BF0" w:rsidP="008E0BF0">
            <w:pPr>
              <w:ind w:left="29" w:right="-348"/>
              <w:jc w:val="both"/>
              <w:rPr>
                <w:rFonts w:ascii="Arial Narrow" w:hAnsi="Arial Narrow" w:cs="Arial"/>
                <w:b/>
                <w:color w:val="000000"/>
                <w:sz w:val="20"/>
                <w:szCs w:val="20"/>
                <w:lang w:val="es-CO"/>
              </w:rPr>
            </w:pPr>
            <w:r w:rsidRPr="008E0BF0">
              <w:rPr>
                <w:rFonts w:ascii="Arial Narrow" w:hAnsi="Arial Narrow" w:cs="Arial"/>
                <w:b/>
                <w:color w:val="000000"/>
                <w:sz w:val="20"/>
                <w:szCs w:val="20"/>
                <w:lang w:val="es-CO"/>
              </w:rPr>
              <w:t>Cargo del jefe inmediato:</w:t>
            </w:r>
          </w:p>
        </w:tc>
        <w:tc>
          <w:tcPr>
            <w:tcW w:w="2428" w:type="pct"/>
          </w:tcPr>
          <w:p w14:paraId="30495265" w14:textId="77777777" w:rsidR="008E0BF0" w:rsidRPr="008E0BF0" w:rsidRDefault="008E0BF0" w:rsidP="008E0BF0">
            <w:pPr>
              <w:ind w:right="-348"/>
              <w:jc w:val="both"/>
              <w:rPr>
                <w:rFonts w:ascii="Arial Narrow" w:hAnsi="Arial Narrow" w:cs="Arial"/>
                <w:sz w:val="20"/>
                <w:szCs w:val="20"/>
                <w:lang w:val="es-CO"/>
              </w:rPr>
            </w:pPr>
            <w:r w:rsidRPr="008E0BF0">
              <w:rPr>
                <w:rFonts w:ascii="Arial Narrow" w:hAnsi="Arial Narrow" w:cs="Arial"/>
                <w:sz w:val="20"/>
                <w:szCs w:val="20"/>
                <w:lang w:val="es-CO"/>
              </w:rPr>
              <w:t>Director General</w:t>
            </w:r>
          </w:p>
        </w:tc>
      </w:tr>
      <w:tr w:rsidR="008E0BF0" w:rsidRPr="008E0BF0" w14:paraId="53175CB5" w14:textId="77777777" w:rsidTr="0076665E">
        <w:trPr>
          <w:trHeight w:val="151"/>
        </w:trPr>
        <w:tc>
          <w:tcPr>
            <w:tcW w:w="5000" w:type="pct"/>
            <w:gridSpan w:val="2"/>
            <w:shd w:val="clear" w:color="auto" w:fill="D9D9D9" w:themeFill="background1" w:themeFillShade="D9"/>
          </w:tcPr>
          <w:p w14:paraId="519EC5CE" w14:textId="77777777" w:rsidR="008E0BF0" w:rsidRPr="008E0BF0" w:rsidRDefault="008E0BF0" w:rsidP="008E0BF0">
            <w:pPr>
              <w:pStyle w:val="Prrafodelista"/>
              <w:numPr>
                <w:ilvl w:val="0"/>
                <w:numId w:val="71"/>
              </w:numPr>
              <w:ind w:left="-142" w:right="-348"/>
              <w:jc w:val="center"/>
              <w:rPr>
                <w:rFonts w:ascii="Arial Narrow" w:hAnsi="Arial Narrow" w:cs="Arial"/>
                <w:b/>
                <w:color w:val="000000"/>
              </w:rPr>
            </w:pPr>
            <w:r w:rsidRPr="008E0BF0">
              <w:rPr>
                <w:rFonts w:ascii="Arial Narrow" w:hAnsi="Arial Narrow" w:cs="Arial"/>
                <w:b/>
                <w:color w:val="000000"/>
              </w:rPr>
              <w:t>ÁREA FUNCIONAL:</w:t>
            </w:r>
            <w:r w:rsidRPr="008E0BF0">
              <w:rPr>
                <w:rFonts w:ascii="Arial Narrow" w:hAnsi="Arial Narrow" w:cs="Arial"/>
              </w:rPr>
              <w:t xml:space="preserve"> </w:t>
            </w:r>
            <w:r w:rsidRPr="008E0BF0">
              <w:rPr>
                <w:rFonts w:ascii="Arial Narrow" w:hAnsi="Arial Narrow" w:cs="Arial"/>
                <w:b/>
              </w:rPr>
              <w:t>DIRECCIÓN GENERAL</w:t>
            </w:r>
          </w:p>
        </w:tc>
      </w:tr>
      <w:tr w:rsidR="008E0BF0" w:rsidRPr="008E0BF0" w14:paraId="07722EF0" w14:textId="77777777" w:rsidTr="0076665E">
        <w:tc>
          <w:tcPr>
            <w:tcW w:w="5000" w:type="pct"/>
            <w:gridSpan w:val="2"/>
            <w:shd w:val="clear" w:color="auto" w:fill="D9D9D9" w:themeFill="background1" w:themeFillShade="D9"/>
          </w:tcPr>
          <w:p w14:paraId="424C62AC" w14:textId="77777777" w:rsidR="008E0BF0" w:rsidRPr="008E0BF0" w:rsidRDefault="008E0BF0" w:rsidP="008E0BF0">
            <w:pPr>
              <w:numPr>
                <w:ilvl w:val="0"/>
                <w:numId w:val="71"/>
              </w:num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PROPÓSITO PRINCIPAL</w:t>
            </w:r>
          </w:p>
        </w:tc>
      </w:tr>
      <w:tr w:rsidR="008E0BF0" w:rsidRPr="008E0BF0" w14:paraId="2CB1BFAA" w14:textId="77777777" w:rsidTr="0076665E">
        <w:tc>
          <w:tcPr>
            <w:tcW w:w="5000" w:type="pct"/>
            <w:gridSpan w:val="2"/>
            <w:tcBorders>
              <w:bottom w:val="single" w:sz="4" w:space="0" w:color="auto"/>
            </w:tcBorders>
            <w:shd w:val="clear" w:color="auto" w:fill="FFFFFF"/>
          </w:tcPr>
          <w:p w14:paraId="427F677B" w14:textId="77777777" w:rsidR="008E0BF0" w:rsidRPr="008E0BF0" w:rsidRDefault="008E0BF0" w:rsidP="008E0BF0">
            <w:pPr>
              <w:ind w:right="-348"/>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eastAsia="es-CO"/>
              </w:rPr>
              <w:t>Supervisar y coordinar</w:t>
            </w:r>
            <w:r w:rsidRPr="008E0BF0">
              <w:rPr>
                <w:rFonts w:ascii="Arial Narrow" w:hAnsi="Arial Narrow" w:cs="Arial"/>
                <w:color w:val="000000"/>
                <w:sz w:val="20"/>
                <w:szCs w:val="20"/>
                <w:lang w:val="es-CO" w:eastAsia="es-CO"/>
              </w:rPr>
              <w:t xml:space="preserve"> a nivel regional la implementación de los planes, programas y proyectos que integran las Políticas de Reintegración, Reincorporación y demás que lidere la Entidad, conforme a los objetivos estratégicos y la normativa vigente. </w:t>
            </w:r>
          </w:p>
        </w:tc>
      </w:tr>
      <w:tr w:rsidR="008E0BF0" w:rsidRPr="008E0BF0" w14:paraId="766D715F" w14:textId="77777777" w:rsidTr="0076665E">
        <w:tc>
          <w:tcPr>
            <w:tcW w:w="5000" w:type="pct"/>
            <w:gridSpan w:val="2"/>
            <w:shd w:val="clear" w:color="auto" w:fill="D9D9D9" w:themeFill="background1" w:themeFillShade="D9"/>
          </w:tcPr>
          <w:p w14:paraId="3A129867" w14:textId="77777777" w:rsidR="008E0BF0" w:rsidRPr="008E0BF0" w:rsidRDefault="008E0BF0" w:rsidP="008E0BF0">
            <w:pPr>
              <w:numPr>
                <w:ilvl w:val="0"/>
                <w:numId w:val="71"/>
              </w:num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DESCRIPCIÓN DE LAS FUNCIONES ESENCIALES</w:t>
            </w:r>
          </w:p>
        </w:tc>
      </w:tr>
      <w:tr w:rsidR="008E0BF0" w:rsidRPr="008E0BF0" w14:paraId="5D842BF1" w14:textId="77777777" w:rsidTr="0076665E">
        <w:tc>
          <w:tcPr>
            <w:tcW w:w="5000" w:type="pct"/>
            <w:gridSpan w:val="2"/>
            <w:tcBorders>
              <w:bottom w:val="single" w:sz="4" w:space="0" w:color="auto"/>
            </w:tcBorders>
          </w:tcPr>
          <w:p w14:paraId="5FA32E10"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 xml:space="preserve">Coordinar, planear, formular y evaluar el desarrollo de planes, programas, proyectos y actividades propias de los procesos que lidere la ARN en la región, </w:t>
            </w:r>
            <w:r w:rsidRPr="008E0BF0">
              <w:rPr>
                <w:rFonts w:ascii="Arial Narrow" w:hAnsi="Arial Narrow" w:cs="Arial"/>
                <w:sz w:val="20"/>
                <w:szCs w:val="20"/>
              </w:rPr>
              <w:t>de acuerdo con las necesidades de la Entidad y la programación establecida</w:t>
            </w:r>
            <w:r w:rsidRPr="008E0BF0">
              <w:rPr>
                <w:rFonts w:ascii="Arial Narrow" w:hAnsi="Arial Narrow" w:cs="Arial"/>
                <w:color w:val="000000"/>
                <w:sz w:val="20"/>
                <w:szCs w:val="20"/>
                <w:lang w:val="es-CO" w:eastAsia="es-CO"/>
              </w:rPr>
              <w:t xml:space="preserve">. </w:t>
            </w:r>
          </w:p>
          <w:p w14:paraId="122B1307"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Gestionar ante las autoridades competentes la atención de casos de riesgo de las personas en proceso de reintegración, reincorporación, programas que lidere la ARN, empleados, contratistas e instalaciones del Grupo Territorial que la haya sido asignado, de acuerdo a los instructivos o protocolos que establezca la Entidad.</w:t>
            </w:r>
          </w:p>
          <w:p w14:paraId="1985A6A6"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 xml:space="preserve">Coordinar los procesos y procedimientos relacionados con la gestión institucional del Grupo Territorial de conformidad con los lineamientos e instructivos que determine la Entidad. </w:t>
            </w:r>
          </w:p>
          <w:p w14:paraId="3756DD23"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 xml:space="preserve">Planear y evaluar en conjunto con el equipo de trabajo, el cumplimiento de las metas proyectadas por el Grupo Territorial, que permita la implementación y el seguimiento de las políticas y programas a cargo de la ARN, en la jurisdicción a su cargo, de acuerdo a los lineamientos dispuestos por la Entidad. </w:t>
            </w:r>
          </w:p>
          <w:p w14:paraId="1A6E4F59"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Representar y participar en los escenarios de coordinación interinstitucional con actores externos, gobiernos locales, entidades públicas y privadas en la jurisdicción a su cargo, de acuerdo con las necesidades de la Entidad y la programación establecida.</w:t>
            </w:r>
          </w:p>
          <w:p w14:paraId="14E6D5B0"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Propender por el avance, seguimiento, y culminación de las personas en los procesos y programas a cargo de la Entidad y propiciar el acceso a los beneficios contemplados en la normativa vigente para sus familias y comunidades receptoras.</w:t>
            </w:r>
          </w:p>
          <w:p w14:paraId="76A077EF"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 xml:space="preserve">Verificar y responder por la información que se ingrese en el Sistema de Información para la Reintegración y </w:t>
            </w:r>
            <w:proofErr w:type="spellStart"/>
            <w:r w:rsidRPr="008E0BF0">
              <w:rPr>
                <w:rFonts w:ascii="Arial Narrow" w:hAnsi="Arial Narrow" w:cs="Arial"/>
                <w:color w:val="000000"/>
                <w:sz w:val="20"/>
                <w:szCs w:val="20"/>
                <w:lang w:val="es-CO" w:eastAsia="es-CO"/>
              </w:rPr>
              <w:t>Reincoporación</w:t>
            </w:r>
            <w:proofErr w:type="spellEnd"/>
            <w:r w:rsidRPr="008E0BF0">
              <w:rPr>
                <w:rFonts w:ascii="Arial Narrow" w:hAnsi="Arial Narrow" w:cs="Arial"/>
                <w:color w:val="000000"/>
                <w:sz w:val="20"/>
                <w:szCs w:val="20"/>
                <w:lang w:val="es-CO" w:eastAsia="es-CO"/>
              </w:rPr>
              <w:t xml:space="preserve"> –SIRR, correspondiente al Grupo Territorial a su cargo, de forma oportuna y eficiente.</w:t>
            </w:r>
          </w:p>
          <w:p w14:paraId="0525F21B"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Planear y coordinar la ejecución de los procesos administrativos del Grupo Territorial a su cargo de acuerdo a los procedimientos y a los requerimientos aprobados.</w:t>
            </w:r>
          </w:p>
          <w:p w14:paraId="1BC5A70A"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Adelantar las actuaciones administrativas para dar impulso a los procesos de acceso o permanencia a la población objeto de atención de la ARN en lo de su competencia, de acuerdo con la normativa legal vigente.</w:t>
            </w:r>
          </w:p>
          <w:p w14:paraId="08A5EB13" w14:textId="77777777" w:rsidR="008E0BF0" w:rsidRPr="008E0BF0" w:rsidRDefault="008E0BF0" w:rsidP="008E0BF0">
            <w:pPr>
              <w:pStyle w:val="NormalWeb"/>
              <w:numPr>
                <w:ilvl w:val="0"/>
                <w:numId w:val="154"/>
              </w:numPr>
              <w:shd w:val="clear" w:color="auto" w:fill="FFFFFF"/>
              <w:ind w:left="313" w:right="181" w:hanging="311"/>
              <w:jc w:val="both"/>
              <w:rPr>
                <w:rFonts w:ascii="Arial Narrow" w:hAnsi="Arial Narrow" w:cs="Arial"/>
                <w:color w:val="000000"/>
                <w:sz w:val="20"/>
                <w:szCs w:val="20"/>
                <w:lang w:val="es-CO" w:eastAsia="es-CO"/>
              </w:rPr>
            </w:pPr>
            <w:r w:rsidRPr="008E0BF0">
              <w:rPr>
                <w:rFonts w:ascii="Arial Narrow" w:hAnsi="Arial Narrow" w:cs="Arial"/>
                <w:color w:val="000000"/>
                <w:sz w:val="20"/>
                <w:szCs w:val="20"/>
                <w:lang w:val="es-CO" w:eastAsia="es-CO"/>
              </w:rPr>
              <w:t xml:space="preserve">Administrar, alimentar y garantizar la seguridad de los sistemas de información, gestión y/o bases de datos a su cargo, presentando los informes que sean requeridos interna o externamente, observando criterios de veracidad y confiabilidad de la información. </w:t>
            </w:r>
          </w:p>
          <w:p w14:paraId="6037F378" w14:textId="77777777" w:rsidR="008E0BF0" w:rsidRPr="008E0BF0" w:rsidRDefault="008E0BF0" w:rsidP="008E0BF0">
            <w:pPr>
              <w:pStyle w:val="NormalWeb"/>
              <w:numPr>
                <w:ilvl w:val="0"/>
                <w:numId w:val="154"/>
              </w:numPr>
              <w:shd w:val="clear" w:color="auto" w:fill="FFFFFF"/>
              <w:spacing w:before="0" w:beforeAutospacing="0" w:after="0" w:afterAutospacing="0"/>
              <w:ind w:left="313" w:right="181" w:hanging="311"/>
              <w:jc w:val="both"/>
              <w:rPr>
                <w:rFonts w:ascii="Arial Narrow" w:hAnsi="Arial Narrow" w:cs="Arial"/>
                <w:color w:val="000000"/>
                <w:sz w:val="20"/>
                <w:szCs w:val="20"/>
              </w:rPr>
            </w:pPr>
            <w:r w:rsidRPr="008E0BF0">
              <w:rPr>
                <w:rFonts w:ascii="Arial Narrow" w:hAnsi="Arial Narrow" w:cs="Arial"/>
                <w:color w:val="000000"/>
                <w:sz w:val="20"/>
                <w:szCs w:val="20"/>
                <w:lang w:val="es-CO" w:eastAsia="es-CO"/>
              </w:rPr>
              <w:t>Las demás que se le asignen y que correspondan a la naturaleza del empleo, cumpliendo estándares de calidad y oportunidad.</w:t>
            </w:r>
          </w:p>
        </w:tc>
      </w:tr>
      <w:tr w:rsidR="008E0BF0" w:rsidRPr="008E0BF0" w14:paraId="584D7264" w14:textId="77777777" w:rsidTr="0076665E">
        <w:tc>
          <w:tcPr>
            <w:tcW w:w="5000" w:type="pct"/>
            <w:gridSpan w:val="2"/>
            <w:shd w:val="clear" w:color="auto" w:fill="D9D9D9" w:themeFill="background1" w:themeFillShade="D9"/>
          </w:tcPr>
          <w:p w14:paraId="3296A53A" w14:textId="77777777" w:rsidR="008E0BF0" w:rsidRPr="008E0BF0" w:rsidRDefault="008E0BF0" w:rsidP="008E0BF0">
            <w:pPr>
              <w:numPr>
                <w:ilvl w:val="0"/>
                <w:numId w:val="71"/>
              </w:numPr>
              <w:ind w:left="-142" w:right="-348" w:hanging="284"/>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CONOCIMIENTOS BÁSICOS O ESENCIALES</w:t>
            </w:r>
          </w:p>
        </w:tc>
      </w:tr>
      <w:tr w:rsidR="008E0BF0" w:rsidRPr="008E0BF0" w14:paraId="70B06C75" w14:textId="77777777" w:rsidTr="0076665E">
        <w:tc>
          <w:tcPr>
            <w:tcW w:w="5000" w:type="pct"/>
            <w:gridSpan w:val="2"/>
            <w:shd w:val="clear" w:color="auto" w:fill="auto"/>
          </w:tcPr>
          <w:p w14:paraId="2E2A5BBE"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 xml:space="preserve">Constitución Política de Colombia </w:t>
            </w:r>
          </w:p>
          <w:p w14:paraId="2A0E53B4"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Estructura general de la ARN</w:t>
            </w:r>
          </w:p>
          <w:p w14:paraId="02ADE567"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 xml:space="preserve">Políticas y procesos de Reintegración y Reincorporación  </w:t>
            </w:r>
          </w:p>
          <w:p w14:paraId="64465F0E"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Sistema Integrado de Gestión</w:t>
            </w:r>
          </w:p>
          <w:p w14:paraId="7AB99698"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Gestión Pública</w:t>
            </w:r>
          </w:p>
          <w:p w14:paraId="3CD33563"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Servicio al Ciudadano</w:t>
            </w:r>
          </w:p>
          <w:p w14:paraId="0DB3EDA9"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Redacción y proyección de documentos técnicos</w:t>
            </w:r>
          </w:p>
          <w:p w14:paraId="4AB125F0"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Herramientas informáticas</w:t>
            </w:r>
          </w:p>
          <w:p w14:paraId="09095536"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Manejo bases de datos y sistemas de información</w:t>
            </w:r>
          </w:p>
          <w:p w14:paraId="4616B71B"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Derechos Humanos</w:t>
            </w:r>
          </w:p>
          <w:p w14:paraId="707B7361"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lastRenderedPageBreak/>
              <w:t xml:space="preserve">Derecho Internacional Humanitario </w:t>
            </w:r>
          </w:p>
          <w:p w14:paraId="4B0631A5"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Justicia Transicional</w:t>
            </w:r>
          </w:p>
          <w:p w14:paraId="47AB65E0"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 xml:space="preserve">Programas de Desarme, Desmovilización y Reintegración </w:t>
            </w:r>
          </w:p>
          <w:p w14:paraId="15702189"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Sistema de evaluación de proyectos</w:t>
            </w:r>
          </w:p>
          <w:p w14:paraId="09C35279"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Políticas públicas</w:t>
            </w:r>
          </w:p>
          <w:p w14:paraId="253FAD4C" w14:textId="77777777" w:rsidR="008E0BF0" w:rsidRPr="008E0BF0" w:rsidRDefault="008E0BF0" w:rsidP="008E0BF0">
            <w:pPr>
              <w:pStyle w:val="Prrafodelista"/>
              <w:numPr>
                <w:ilvl w:val="0"/>
                <w:numId w:val="155"/>
              </w:numPr>
              <w:ind w:left="313" w:right="-348" w:hanging="311"/>
              <w:rPr>
                <w:rFonts w:ascii="Arial Narrow" w:hAnsi="Arial Narrow"/>
              </w:rPr>
            </w:pPr>
            <w:r w:rsidRPr="008E0BF0">
              <w:rPr>
                <w:rFonts w:ascii="Arial Narrow" w:hAnsi="Arial Narrow"/>
              </w:rPr>
              <w:t>Manuales básicos de Desarme, Desmovilización y Reintegración –DDR-</w:t>
            </w:r>
          </w:p>
          <w:p w14:paraId="16E7FF13" w14:textId="77777777" w:rsidR="008E0BF0" w:rsidRPr="008E0BF0" w:rsidRDefault="008E0BF0" w:rsidP="008E0BF0">
            <w:pPr>
              <w:numPr>
                <w:ilvl w:val="0"/>
                <w:numId w:val="155"/>
              </w:numPr>
              <w:ind w:left="313" w:right="-348" w:hanging="311"/>
              <w:contextualSpacing/>
              <w:rPr>
                <w:rFonts w:ascii="Arial Narrow" w:hAnsi="Arial Narrow" w:cs="Arial"/>
                <w:sz w:val="20"/>
                <w:szCs w:val="20"/>
              </w:rPr>
            </w:pPr>
            <w:r w:rsidRPr="008E0BF0">
              <w:rPr>
                <w:rFonts w:ascii="Arial Narrow" w:hAnsi="Arial Narrow"/>
                <w:sz w:val="20"/>
                <w:szCs w:val="20"/>
                <w:lang w:val="es-CO" w:eastAsia="es-CO"/>
              </w:rPr>
              <w:t>Acuerdo Final de Paz y Decretos de implementación</w:t>
            </w:r>
          </w:p>
          <w:p w14:paraId="5D3133CC" w14:textId="77777777" w:rsidR="008E0BF0" w:rsidRPr="008E0BF0" w:rsidRDefault="008E0BF0" w:rsidP="008E0BF0">
            <w:pPr>
              <w:pStyle w:val="Prrafodelista"/>
              <w:numPr>
                <w:ilvl w:val="0"/>
                <w:numId w:val="155"/>
              </w:numPr>
              <w:ind w:left="313" w:right="-348" w:hanging="317"/>
              <w:rPr>
                <w:rFonts w:ascii="Arial Narrow" w:hAnsi="Arial Narrow" w:cs="Arial"/>
              </w:rPr>
            </w:pPr>
            <w:r w:rsidRPr="008E0BF0">
              <w:rPr>
                <w:rFonts w:ascii="Arial Narrow" w:hAnsi="Arial Narrow" w:cs="Arial"/>
              </w:rPr>
              <w:t>Políticas Públicas Territoriales</w:t>
            </w:r>
          </w:p>
          <w:p w14:paraId="439D0648" w14:textId="77777777" w:rsidR="008E0BF0" w:rsidRPr="008E0BF0" w:rsidRDefault="008E0BF0" w:rsidP="008E0BF0">
            <w:pPr>
              <w:pStyle w:val="Prrafodelista"/>
              <w:numPr>
                <w:ilvl w:val="0"/>
                <w:numId w:val="155"/>
              </w:numPr>
              <w:ind w:left="313" w:right="-348" w:hanging="317"/>
              <w:rPr>
                <w:rFonts w:ascii="Arial Narrow" w:hAnsi="Arial Narrow" w:cs="Arial"/>
              </w:rPr>
            </w:pPr>
            <w:r w:rsidRPr="008E0BF0">
              <w:rPr>
                <w:rFonts w:ascii="Arial Narrow" w:hAnsi="Arial Narrow" w:cs="Arial"/>
              </w:rPr>
              <w:t>Desarrollo y planificación territorial</w:t>
            </w:r>
          </w:p>
          <w:p w14:paraId="7A06C494" w14:textId="77777777" w:rsidR="008E0BF0" w:rsidRPr="008E0BF0" w:rsidRDefault="008E0BF0" w:rsidP="008E0BF0">
            <w:pPr>
              <w:pStyle w:val="Prrafodelista"/>
              <w:numPr>
                <w:ilvl w:val="0"/>
                <w:numId w:val="155"/>
              </w:numPr>
              <w:ind w:left="313" w:right="-348" w:hanging="317"/>
              <w:rPr>
                <w:rFonts w:ascii="Arial Narrow" w:hAnsi="Arial Narrow" w:cs="Arial"/>
              </w:rPr>
            </w:pPr>
            <w:r w:rsidRPr="008E0BF0">
              <w:rPr>
                <w:rFonts w:ascii="Arial Narrow" w:hAnsi="Arial Narrow" w:cs="Arial"/>
              </w:rPr>
              <w:t>Plan de Ordenamiento Territorial</w:t>
            </w:r>
          </w:p>
        </w:tc>
      </w:tr>
      <w:tr w:rsidR="008E0BF0" w:rsidRPr="008E0BF0" w14:paraId="4732593B" w14:textId="77777777" w:rsidTr="0076665E">
        <w:tc>
          <w:tcPr>
            <w:tcW w:w="5000" w:type="pct"/>
            <w:gridSpan w:val="2"/>
            <w:shd w:val="clear" w:color="auto" w:fill="D9D9D9" w:themeFill="background1" w:themeFillShade="D9"/>
          </w:tcPr>
          <w:p w14:paraId="3B3DA6BC" w14:textId="77777777" w:rsidR="008E0BF0" w:rsidRPr="008E0BF0" w:rsidRDefault="008E0BF0" w:rsidP="008E0BF0">
            <w:pPr>
              <w:numPr>
                <w:ilvl w:val="0"/>
                <w:numId w:val="71"/>
              </w:num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lastRenderedPageBreak/>
              <w:t>COMPETENCIAS COMPORTAMENTALES</w:t>
            </w:r>
          </w:p>
        </w:tc>
      </w:tr>
      <w:tr w:rsidR="008E0BF0" w:rsidRPr="008E0BF0" w14:paraId="69028625" w14:textId="77777777" w:rsidTr="0076665E">
        <w:tc>
          <w:tcPr>
            <w:tcW w:w="2572" w:type="pct"/>
            <w:shd w:val="clear" w:color="auto" w:fill="D9D9D9" w:themeFill="background1" w:themeFillShade="D9"/>
          </w:tcPr>
          <w:p w14:paraId="71960B97" w14:textId="77777777" w:rsidR="008E0BF0" w:rsidRPr="008E0BF0" w:rsidRDefault="008E0BF0" w:rsidP="008E0BF0">
            <w:p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COMUNES</w:t>
            </w:r>
          </w:p>
        </w:tc>
        <w:tc>
          <w:tcPr>
            <w:tcW w:w="2428" w:type="pct"/>
            <w:shd w:val="clear" w:color="auto" w:fill="D9D9D9" w:themeFill="background1" w:themeFillShade="D9"/>
          </w:tcPr>
          <w:p w14:paraId="244793EC" w14:textId="77777777" w:rsidR="008E0BF0" w:rsidRPr="008E0BF0" w:rsidRDefault="008E0BF0" w:rsidP="008E0BF0">
            <w:p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POR NIVEL JERÁRQUICO</w:t>
            </w:r>
          </w:p>
        </w:tc>
      </w:tr>
      <w:tr w:rsidR="008E0BF0" w:rsidRPr="008E0BF0" w14:paraId="18531F09" w14:textId="77777777" w:rsidTr="0076665E">
        <w:tc>
          <w:tcPr>
            <w:tcW w:w="2572" w:type="pct"/>
            <w:shd w:val="clear" w:color="auto" w:fill="auto"/>
          </w:tcPr>
          <w:p w14:paraId="20E1293D" w14:textId="77777777" w:rsidR="008E0BF0" w:rsidRPr="008E0BF0" w:rsidRDefault="008E0BF0" w:rsidP="008E0BF0">
            <w:pPr>
              <w:ind w:left="29" w:right="-348"/>
              <w:rPr>
                <w:rFonts w:ascii="Arial Narrow" w:hAnsi="Arial Narrow" w:cs="Arial"/>
                <w:sz w:val="20"/>
                <w:szCs w:val="20"/>
              </w:rPr>
            </w:pPr>
            <w:r w:rsidRPr="008E0BF0">
              <w:rPr>
                <w:rFonts w:ascii="Arial Narrow" w:hAnsi="Arial Narrow" w:cs="Arial"/>
                <w:sz w:val="20"/>
                <w:szCs w:val="20"/>
              </w:rPr>
              <w:t>Aprendizaje Continuo</w:t>
            </w:r>
          </w:p>
          <w:p w14:paraId="78F7BCEF" w14:textId="77777777" w:rsidR="008E0BF0" w:rsidRPr="008E0BF0" w:rsidRDefault="008E0BF0" w:rsidP="008E0BF0">
            <w:pPr>
              <w:ind w:left="29" w:right="-348"/>
              <w:rPr>
                <w:rFonts w:ascii="Arial Narrow" w:hAnsi="Arial Narrow" w:cs="Arial"/>
                <w:sz w:val="20"/>
                <w:szCs w:val="20"/>
              </w:rPr>
            </w:pPr>
            <w:r w:rsidRPr="008E0BF0">
              <w:rPr>
                <w:rFonts w:ascii="Arial Narrow" w:hAnsi="Arial Narrow" w:cs="Arial"/>
                <w:sz w:val="20"/>
                <w:szCs w:val="20"/>
              </w:rPr>
              <w:t>Orientación a Resultados</w:t>
            </w:r>
          </w:p>
          <w:p w14:paraId="53180A5E" w14:textId="77777777" w:rsidR="008E0BF0" w:rsidRPr="008E0BF0" w:rsidRDefault="008E0BF0" w:rsidP="008E0BF0">
            <w:pPr>
              <w:ind w:left="29" w:right="-348"/>
              <w:rPr>
                <w:rFonts w:ascii="Arial Narrow" w:hAnsi="Arial Narrow" w:cs="Arial"/>
                <w:color w:val="000000"/>
                <w:sz w:val="20"/>
                <w:szCs w:val="20"/>
              </w:rPr>
            </w:pPr>
            <w:r w:rsidRPr="008E0BF0">
              <w:rPr>
                <w:rFonts w:ascii="Arial Narrow" w:hAnsi="Arial Narrow" w:cs="Arial"/>
                <w:color w:val="000000"/>
                <w:sz w:val="20"/>
                <w:szCs w:val="20"/>
              </w:rPr>
              <w:t>Orientación al usuario y al ciudadano</w:t>
            </w:r>
          </w:p>
          <w:p w14:paraId="5C52A791" w14:textId="77777777" w:rsidR="008E0BF0" w:rsidRPr="008E0BF0" w:rsidRDefault="008E0BF0" w:rsidP="008E0BF0">
            <w:pPr>
              <w:ind w:left="29" w:right="-348"/>
              <w:rPr>
                <w:rFonts w:ascii="Arial Narrow" w:hAnsi="Arial Narrow" w:cs="Arial"/>
                <w:color w:val="000000"/>
                <w:sz w:val="20"/>
                <w:szCs w:val="20"/>
              </w:rPr>
            </w:pPr>
            <w:r w:rsidRPr="008E0BF0">
              <w:rPr>
                <w:rFonts w:ascii="Arial Narrow" w:hAnsi="Arial Narrow" w:cs="Arial"/>
                <w:color w:val="000000"/>
                <w:sz w:val="20"/>
                <w:szCs w:val="20"/>
              </w:rPr>
              <w:t xml:space="preserve">Compromiso con la Organización </w:t>
            </w:r>
          </w:p>
          <w:p w14:paraId="69F34355" w14:textId="77777777" w:rsidR="008E0BF0" w:rsidRPr="008E0BF0" w:rsidRDefault="008E0BF0" w:rsidP="008E0BF0">
            <w:pPr>
              <w:ind w:left="29" w:right="-348"/>
              <w:rPr>
                <w:rFonts w:ascii="Arial Narrow" w:hAnsi="Arial Narrow" w:cs="Arial"/>
                <w:color w:val="000000"/>
                <w:sz w:val="20"/>
                <w:szCs w:val="20"/>
              </w:rPr>
            </w:pPr>
            <w:r w:rsidRPr="008E0BF0">
              <w:rPr>
                <w:rFonts w:ascii="Arial Narrow" w:hAnsi="Arial Narrow" w:cs="Arial"/>
                <w:color w:val="000000"/>
                <w:sz w:val="20"/>
                <w:szCs w:val="20"/>
              </w:rPr>
              <w:t>Trabajo en equipo</w:t>
            </w:r>
          </w:p>
          <w:p w14:paraId="346B1608" w14:textId="77777777" w:rsidR="008E0BF0" w:rsidRPr="008E0BF0" w:rsidRDefault="008E0BF0" w:rsidP="008E0BF0">
            <w:pPr>
              <w:ind w:left="29" w:right="-348"/>
              <w:rPr>
                <w:rFonts w:ascii="Arial Narrow" w:hAnsi="Arial Narrow" w:cs="Arial"/>
                <w:color w:val="000000"/>
                <w:sz w:val="20"/>
                <w:szCs w:val="20"/>
              </w:rPr>
            </w:pPr>
            <w:r w:rsidRPr="008E0BF0">
              <w:rPr>
                <w:rFonts w:ascii="Arial Narrow" w:hAnsi="Arial Narrow" w:cs="Arial"/>
                <w:color w:val="000000"/>
                <w:sz w:val="20"/>
                <w:szCs w:val="20"/>
              </w:rPr>
              <w:t>Adaptación al Cambio</w:t>
            </w:r>
          </w:p>
        </w:tc>
        <w:tc>
          <w:tcPr>
            <w:tcW w:w="2428" w:type="pct"/>
            <w:shd w:val="clear" w:color="auto" w:fill="auto"/>
          </w:tcPr>
          <w:p w14:paraId="0B38F7F1"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Aporte técnico­ Profesional</w:t>
            </w:r>
          </w:p>
          <w:p w14:paraId="238C9385"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Comunicación Efectiva</w:t>
            </w:r>
          </w:p>
          <w:p w14:paraId="63042D48"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Gestión de Procedimientos</w:t>
            </w:r>
          </w:p>
          <w:p w14:paraId="324A0670"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 xml:space="preserve">Instrumentación de decisiones </w:t>
            </w:r>
          </w:p>
          <w:p w14:paraId="5CE5C403" w14:textId="77777777" w:rsidR="008E0BF0" w:rsidRPr="008E0BF0" w:rsidRDefault="008E0BF0" w:rsidP="008E0BF0">
            <w:pPr>
              <w:ind w:left="36" w:right="-348"/>
              <w:rPr>
                <w:rFonts w:ascii="Arial Narrow" w:hAnsi="Arial Narrow" w:cs="Arial"/>
                <w:sz w:val="20"/>
                <w:szCs w:val="20"/>
              </w:rPr>
            </w:pPr>
          </w:p>
          <w:p w14:paraId="759D924F"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 xml:space="preserve">Adicionales cuando tenga personal a cargo </w:t>
            </w:r>
          </w:p>
          <w:p w14:paraId="3902DE21"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 xml:space="preserve">Dirección y Desarrollo de Personal </w:t>
            </w:r>
          </w:p>
          <w:p w14:paraId="3E107486" w14:textId="77777777" w:rsidR="008E0BF0" w:rsidRPr="008E0BF0" w:rsidRDefault="008E0BF0" w:rsidP="008E0BF0">
            <w:pPr>
              <w:ind w:left="36" w:right="-348"/>
              <w:rPr>
                <w:rFonts w:ascii="Arial Narrow" w:hAnsi="Arial Narrow" w:cs="Arial"/>
                <w:sz w:val="20"/>
                <w:szCs w:val="20"/>
              </w:rPr>
            </w:pPr>
            <w:r w:rsidRPr="008E0BF0">
              <w:rPr>
                <w:rFonts w:ascii="Arial Narrow" w:hAnsi="Arial Narrow" w:cs="Arial"/>
                <w:sz w:val="20"/>
                <w:szCs w:val="20"/>
              </w:rPr>
              <w:t>Toma de Decisiones</w:t>
            </w:r>
          </w:p>
        </w:tc>
      </w:tr>
      <w:tr w:rsidR="008E0BF0" w:rsidRPr="008E0BF0" w14:paraId="5CABD20F" w14:textId="77777777" w:rsidTr="0076665E">
        <w:tc>
          <w:tcPr>
            <w:tcW w:w="2572" w:type="pct"/>
            <w:shd w:val="clear" w:color="auto" w:fill="D9D9D9" w:themeFill="background1" w:themeFillShade="D9"/>
          </w:tcPr>
          <w:p w14:paraId="47DA5464" w14:textId="77777777" w:rsidR="008E0BF0" w:rsidRPr="008E0BF0" w:rsidRDefault="008E0BF0" w:rsidP="008E0BF0">
            <w:p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ÁREA O PROCESO TRANSVERSAL</w:t>
            </w:r>
          </w:p>
        </w:tc>
        <w:tc>
          <w:tcPr>
            <w:tcW w:w="2428" w:type="pct"/>
            <w:shd w:val="clear" w:color="auto" w:fill="D9D9D9" w:themeFill="background1" w:themeFillShade="D9"/>
          </w:tcPr>
          <w:p w14:paraId="1DE45C0B" w14:textId="77777777" w:rsidR="008E0BF0" w:rsidRPr="008E0BF0" w:rsidRDefault="008E0BF0" w:rsidP="008E0BF0">
            <w:p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COMPETENCIA REQUERIDA</w:t>
            </w:r>
          </w:p>
        </w:tc>
      </w:tr>
      <w:tr w:rsidR="008E0BF0" w:rsidRPr="008E0BF0" w14:paraId="41C08A62" w14:textId="77777777" w:rsidTr="0076665E">
        <w:tc>
          <w:tcPr>
            <w:tcW w:w="2572" w:type="pct"/>
            <w:shd w:val="clear" w:color="auto" w:fill="auto"/>
          </w:tcPr>
          <w:p w14:paraId="46A66EE7" w14:textId="77777777" w:rsidR="008E0BF0" w:rsidRPr="008E0BF0" w:rsidRDefault="008E0BF0" w:rsidP="008E0BF0">
            <w:pPr>
              <w:ind w:left="171" w:right="-348"/>
              <w:rPr>
                <w:rFonts w:ascii="Arial Narrow" w:hAnsi="Arial Narrow" w:cs="Arial"/>
                <w:color w:val="000000"/>
                <w:sz w:val="20"/>
                <w:szCs w:val="20"/>
                <w:lang w:val="es-CO"/>
              </w:rPr>
            </w:pPr>
            <w:r w:rsidRPr="008E0BF0">
              <w:rPr>
                <w:rFonts w:ascii="Arial Narrow" w:hAnsi="Arial Narrow" w:cs="Arial"/>
                <w:color w:val="000000"/>
                <w:sz w:val="20"/>
                <w:szCs w:val="20"/>
                <w:lang w:val="es-CO"/>
              </w:rPr>
              <w:t>Planeación Estatal</w:t>
            </w:r>
          </w:p>
          <w:p w14:paraId="79F96B82" w14:textId="77777777" w:rsidR="008E0BF0" w:rsidRPr="008E0BF0" w:rsidRDefault="008E0BF0" w:rsidP="008E0BF0">
            <w:pPr>
              <w:ind w:left="-142" w:right="-348"/>
              <w:rPr>
                <w:rFonts w:ascii="Arial Narrow" w:hAnsi="Arial Narrow" w:cs="Arial"/>
                <w:b/>
                <w:color w:val="000000"/>
                <w:sz w:val="20"/>
                <w:szCs w:val="20"/>
                <w:lang w:val="es-CO"/>
              </w:rPr>
            </w:pPr>
            <w:r w:rsidRPr="008E0BF0">
              <w:rPr>
                <w:rFonts w:ascii="Arial Narrow" w:hAnsi="Arial Narrow" w:cs="Arial"/>
                <w:color w:val="000000"/>
                <w:sz w:val="20"/>
                <w:szCs w:val="20"/>
                <w:lang w:val="es-CO"/>
              </w:rPr>
              <w:tab/>
            </w:r>
          </w:p>
        </w:tc>
        <w:tc>
          <w:tcPr>
            <w:tcW w:w="2428" w:type="pct"/>
            <w:shd w:val="clear" w:color="auto" w:fill="auto"/>
          </w:tcPr>
          <w:p w14:paraId="709E4107" w14:textId="77777777" w:rsidR="008E0BF0" w:rsidRPr="008E0BF0" w:rsidRDefault="008E0BF0" w:rsidP="008E0BF0">
            <w:pPr>
              <w:ind w:left="36" w:right="-348"/>
              <w:rPr>
                <w:rFonts w:ascii="Arial Narrow" w:hAnsi="Arial Narrow" w:cs="Arial"/>
                <w:color w:val="000000"/>
                <w:sz w:val="20"/>
                <w:szCs w:val="20"/>
                <w:lang w:val="es-CO"/>
              </w:rPr>
            </w:pPr>
            <w:r w:rsidRPr="008E0BF0">
              <w:rPr>
                <w:rFonts w:ascii="Arial Narrow" w:hAnsi="Arial Narrow" w:cs="Arial"/>
                <w:color w:val="000000"/>
                <w:sz w:val="20"/>
                <w:szCs w:val="20"/>
                <w:lang w:val="es-CO"/>
              </w:rPr>
              <w:t>Comunicación Efectiva</w:t>
            </w:r>
          </w:p>
          <w:p w14:paraId="02318B7A" w14:textId="77777777" w:rsidR="008E0BF0" w:rsidRPr="008E0BF0" w:rsidRDefault="008E0BF0" w:rsidP="008E0BF0">
            <w:pPr>
              <w:ind w:left="36" w:right="-348"/>
              <w:rPr>
                <w:rFonts w:ascii="Arial Narrow" w:hAnsi="Arial Narrow" w:cs="Arial"/>
                <w:b/>
                <w:color w:val="000000"/>
                <w:sz w:val="20"/>
                <w:szCs w:val="20"/>
                <w:lang w:val="es-CO"/>
              </w:rPr>
            </w:pPr>
            <w:r w:rsidRPr="008E0BF0">
              <w:rPr>
                <w:rFonts w:ascii="Arial Narrow" w:hAnsi="Arial Narrow" w:cs="Arial"/>
                <w:color w:val="000000"/>
                <w:sz w:val="20"/>
                <w:szCs w:val="20"/>
                <w:lang w:val="es-CO"/>
              </w:rPr>
              <w:t>Planificación y Programación</w:t>
            </w:r>
          </w:p>
        </w:tc>
      </w:tr>
      <w:tr w:rsidR="008E0BF0" w:rsidRPr="008E0BF0" w14:paraId="4407B34F" w14:textId="77777777" w:rsidTr="0076665E">
        <w:tc>
          <w:tcPr>
            <w:tcW w:w="5000" w:type="pct"/>
            <w:gridSpan w:val="2"/>
            <w:shd w:val="clear" w:color="auto" w:fill="D9D9D9" w:themeFill="background1" w:themeFillShade="D9"/>
          </w:tcPr>
          <w:p w14:paraId="12899AE3" w14:textId="77777777" w:rsidR="008E0BF0" w:rsidRPr="008E0BF0" w:rsidRDefault="008E0BF0" w:rsidP="008E0BF0">
            <w:pPr>
              <w:numPr>
                <w:ilvl w:val="0"/>
                <w:numId w:val="71"/>
              </w:numPr>
              <w:ind w:left="-142" w:right="-348"/>
              <w:jc w:val="center"/>
              <w:rPr>
                <w:rFonts w:ascii="Arial Narrow" w:hAnsi="Arial Narrow" w:cs="Arial"/>
                <w:b/>
                <w:color w:val="000000"/>
                <w:sz w:val="20"/>
                <w:szCs w:val="20"/>
                <w:lang w:val="es-CO"/>
              </w:rPr>
            </w:pPr>
            <w:r w:rsidRPr="008E0BF0">
              <w:rPr>
                <w:rFonts w:ascii="Arial Narrow" w:hAnsi="Arial Narrow" w:cs="Arial"/>
                <w:b/>
                <w:color w:val="000000"/>
                <w:sz w:val="20"/>
                <w:szCs w:val="20"/>
                <w:lang w:val="es-CO"/>
              </w:rPr>
              <w:t>REQUISITOS DE FORMACIÓN ACADÉMICA Y EXPERIENCIA</w:t>
            </w:r>
          </w:p>
        </w:tc>
      </w:tr>
      <w:tr w:rsidR="008E0BF0" w:rsidRPr="008E0BF0" w14:paraId="20FDFECE" w14:textId="77777777" w:rsidTr="0076665E">
        <w:trPr>
          <w:trHeight w:val="158"/>
        </w:trPr>
        <w:tc>
          <w:tcPr>
            <w:tcW w:w="2572" w:type="pct"/>
            <w:shd w:val="clear" w:color="auto" w:fill="D9D9D9" w:themeFill="background1" w:themeFillShade="D9"/>
          </w:tcPr>
          <w:p w14:paraId="7676A40E" w14:textId="77777777" w:rsidR="008E0BF0" w:rsidRPr="008E0BF0" w:rsidRDefault="008E0BF0" w:rsidP="008E0BF0">
            <w:pPr>
              <w:ind w:left="-142" w:right="-348"/>
              <w:jc w:val="center"/>
              <w:rPr>
                <w:rFonts w:ascii="Arial Narrow" w:hAnsi="Arial Narrow" w:cs="Arial"/>
                <w:color w:val="000000"/>
                <w:sz w:val="20"/>
                <w:szCs w:val="20"/>
                <w:lang w:val="es-CO"/>
              </w:rPr>
            </w:pPr>
            <w:r w:rsidRPr="008E0BF0">
              <w:rPr>
                <w:rFonts w:ascii="Arial Narrow" w:hAnsi="Arial Narrow" w:cs="Arial"/>
                <w:b/>
                <w:color w:val="000000"/>
                <w:sz w:val="20"/>
                <w:szCs w:val="20"/>
                <w:lang w:val="es-CO"/>
              </w:rPr>
              <w:t>FORMACIÓN ACADÉMICA</w:t>
            </w:r>
          </w:p>
        </w:tc>
        <w:tc>
          <w:tcPr>
            <w:tcW w:w="2428" w:type="pct"/>
            <w:shd w:val="clear" w:color="auto" w:fill="D9D9D9" w:themeFill="background1" w:themeFillShade="D9"/>
          </w:tcPr>
          <w:p w14:paraId="40809C6E" w14:textId="77777777" w:rsidR="008E0BF0" w:rsidRPr="008E0BF0" w:rsidRDefault="008E0BF0" w:rsidP="008E0BF0">
            <w:pPr>
              <w:ind w:left="-142" w:right="-348"/>
              <w:jc w:val="center"/>
              <w:rPr>
                <w:rFonts w:ascii="Arial Narrow" w:hAnsi="Arial Narrow" w:cs="Arial"/>
                <w:color w:val="000000"/>
                <w:sz w:val="20"/>
                <w:szCs w:val="20"/>
                <w:lang w:val="es-CO"/>
              </w:rPr>
            </w:pPr>
            <w:r w:rsidRPr="008E0BF0">
              <w:rPr>
                <w:rFonts w:ascii="Arial Narrow" w:hAnsi="Arial Narrow" w:cs="Arial"/>
                <w:b/>
                <w:color w:val="000000"/>
                <w:sz w:val="20"/>
                <w:szCs w:val="20"/>
                <w:lang w:val="es-CO"/>
              </w:rPr>
              <w:t>EXPERIENCIA</w:t>
            </w:r>
          </w:p>
        </w:tc>
      </w:tr>
      <w:tr w:rsidR="008E0BF0" w:rsidRPr="008E0BF0" w14:paraId="741ACD7B" w14:textId="77777777" w:rsidTr="0076665E">
        <w:trPr>
          <w:trHeight w:val="414"/>
        </w:trPr>
        <w:tc>
          <w:tcPr>
            <w:tcW w:w="2572" w:type="pct"/>
          </w:tcPr>
          <w:p w14:paraId="4B24EC51" w14:textId="076A7E71" w:rsidR="008E0BF0" w:rsidRPr="008E0BF0" w:rsidRDefault="008E0BF0" w:rsidP="008E0BF0">
            <w:pPr>
              <w:ind w:left="29" w:right="36"/>
              <w:jc w:val="both"/>
              <w:rPr>
                <w:rFonts w:ascii="Arial Narrow" w:hAnsi="Arial Narrow" w:cs="Arial"/>
                <w:sz w:val="20"/>
                <w:szCs w:val="20"/>
              </w:rPr>
            </w:pPr>
            <w:r w:rsidRPr="008E0BF0">
              <w:rPr>
                <w:rFonts w:ascii="Arial Narrow" w:hAnsi="Arial Narrow" w:cs="Arial"/>
                <w:sz w:val="20"/>
                <w:szCs w:val="20"/>
              </w:rPr>
              <w:t xml:space="preserve">Título profesional en disciplina académica del Núcleo Básico del Conocimiento en: </w:t>
            </w:r>
            <w:r w:rsidRPr="008E0BF0">
              <w:rPr>
                <w:rFonts w:ascii="Arial Narrow" w:hAnsi="Arial Narrow" w:cs="Arial"/>
                <w:sz w:val="20"/>
                <w:szCs w:val="20"/>
                <w:lang w:val="es-CO"/>
              </w:rPr>
              <w:t xml:space="preserve">Administración, Ciencia Política, Relaciones Internacionales, </w:t>
            </w:r>
            <w:r w:rsidRPr="008E0BF0">
              <w:rPr>
                <w:rFonts w:ascii="Arial Narrow" w:hAnsi="Arial Narrow" w:cs="Arial"/>
                <w:sz w:val="20"/>
                <w:szCs w:val="20"/>
              </w:rPr>
              <w:t>Sociología, Trabajo Social y afines,</w:t>
            </w:r>
            <w:r w:rsidRPr="008E0BF0">
              <w:rPr>
                <w:rFonts w:ascii="Arial Narrow" w:hAnsi="Arial Narrow" w:cs="Arial"/>
                <w:sz w:val="20"/>
                <w:szCs w:val="20"/>
                <w:lang w:val="es-CO"/>
              </w:rPr>
              <w:t xml:space="preserve"> Economía, Contaduría Pública, Geografía, Historia, Ingeniería Industrial y afines, Ingeniería de Sistemas, Telemática y afines, Psicología, Educación o Derecho y afines, Agronomía, Zootécnica, Medicina Veterinaria, Antropología y Artes Liberales, Ingeniería agronómica, pecuaria y afines, Ingeniería ambiental, sanitaria y afines, Ingeniería agrícola, forestal y afines, Ingeniería administrativa y afines</w:t>
            </w:r>
            <w:r w:rsidR="008058F9">
              <w:rPr>
                <w:rFonts w:ascii="Arial Narrow" w:hAnsi="Arial Narrow" w:cs="Arial"/>
                <w:sz w:val="20"/>
                <w:szCs w:val="20"/>
                <w:lang w:val="es-CO"/>
              </w:rPr>
              <w:t xml:space="preserve"> y/o </w:t>
            </w:r>
            <w:r w:rsidR="008058F9" w:rsidRPr="008058F9">
              <w:rPr>
                <w:rFonts w:ascii="Arial Narrow" w:hAnsi="Arial Narrow" w:cs="Arial"/>
                <w:sz w:val="20"/>
                <w:szCs w:val="20"/>
                <w:lang w:val="es-CO"/>
              </w:rPr>
              <w:t>Comunicación Social, Periodismo y afines</w:t>
            </w:r>
            <w:r w:rsidR="008058F9">
              <w:rPr>
                <w:rFonts w:ascii="Arial Narrow" w:hAnsi="Arial Narrow" w:cs="Arial"/>
                <w:sz w:val="20"/>
                <w:szCs w:val="20"/>
                <w:lang w:val="es-CO"/>
              </w:rPr>
              <w:t>.</w:t>
            </w:r>
          </w:p>
          <w:p w14:paraId="628AC434" w14:textId="77777777" w:rsidR="008E0BF0" w:rsidRPr="008E0BF0" w:rsidRDefault="008E0BF0" w:rsidP="008E0BF0">
            <w:pPr>
              <w:ind w:left="29" w:right="-348"/>
              <w:jc w:val="both"/>
              <w:rPr>
                <w:rFonts w:ascii="Arial Narrow" w:hAnsi="Arial Narrow" w:cs="Arial"/>
                <w:sz w:val="20"/>
                <w:szCs w:val="20"/>
              </w:rPr>
            </w:pPr>
          </w:p>
          <w:p w14:paraId="0095E47F" w14:textId="77777777" w:rsidR="008E0BF0" w:rsidRPr="008E0BF0" w:rsidRDefault="008E0BF0" w:rsidP="008E0BF0">
            <w:pPr>
              <w:ind w:left="29" w:right="36"/>
              <w:jc w:val="both"/>
              <w:rPr>
                <w:rFonts w:ascii="Arial Narrow" w:hAnsi="Arial Narrow" w:cs="Arial"/>
                <w:sz w:val="20"/>
                <w:szCs w:val="20"/>
              </w:rPr>
            </w:pPr>
            <w:r w:rsidRPr="008E0BF0">
              <w:rPr>
                <w:rFonts w:ascii="Arial Narrow" w:hAnsi="Arial Narrow" w:cs="Arial"/>
                <w:sz w:val="20"/>
                <w:szCs w:val="20"/>
              </w:rPr>
              <w:t>Título de posgrado en la modalidad de especialización en áreas relacionadas con las funciones del cargo.</w:t>
            </w:r>
          </w:p>
          <w:p w14:paraId="116B9B4E" w14:textId="77777777" w:rsidR="008E0BF0" w:rsidRPr="008E0BF0" w:rsidRDefault="008E0BF0" w:rsidP="008E0BF0">
            <w:pPr>
              <w:ind w:left="29" w:right="-348"/>
              <w:jc w:val="both"/>
              <w:rPr>
                <w:rFonts w:ascii="Arial Narrow" w:hAnsi="Arial Narrow" w:cs="Arial"/>
                <w:sz w:val="20"/>
                <w:szCs w:val="20"/>
              </w:rPr>
            </w:pPr>
          </w:p>
          <w:p w14:paraId="6831B788" w14:textId="77777777" w:rsidR="008E0BF0" w:rsidRPr="008E0BF0" w:rsidRDefault="008E0BF0" w:rsidP="008E0BF0">
            <w:pPr>
              <w:ind w:left="29"/>
              <w:jc w:val="both"/>
              <w:rPr>
                <w:rFonts w:ascii="Arial Narrow" w:hAnsi="Arial Narrow" w:cs="Arial"/>
                <w:sz w:val="20"/>
                <w:szCs w:val="20"/>
                <w:lang w:val="es-CO"/>
              </w:rPr>
            </w:pPr>
            <w:r w:rsidRPr="008E0BF0">
              <w:rPr>
                <w:rFonts w:ascii="Arial Narrow" w:hAnsi="Arial Narrow" w:cs="Arial"/>
                <w:sz w:val="20"/>
                <w:szCs w:val="20"/>
              </w:rPr>
              <w:t>Tarjeta o matrícula profesional en los casos reglamentados por ley.</w:t>
            </w:r>
          </w:p>
        </w:tc>
        <w:tc>
          <w:tcPr>
            <w:tcW w:w="2428" w:type="pct"/>
          </w:tcPr>
          <w:p w14:paraId="565ACA96" w14:textId="77777777" w:rsidR="008E0BF0" w:rsidRPr="008E0BF0" w:rsidRDefault="008E0BF0" w:rsidP="008E0BF0">
            <w:pPr>
              <w:ind w:left="36" w:right="-348"/>
              <w:jc w:val="both"/>
              <w:rPr>
                <w:rFonts w:ascii="Arial Narrow" w:hAnsi="Arial Narrow" w:cs="Arial"/>
                <w:color w:val="000000"/>
                <w:sz w:val="20"/>
                <w:szCs w:val="20"/>
                <w:lang w:val="es-CO"/>
              </w:rPr>
            </w:pPr>
            <w:r w:rsidRPr="008E0BF0">
              <w:rPr>
                <w:rFonts w:ascii="Arial Narrow" w:hAnsi="Arial Narrow" w:cs="Arial"/>
                <w:color w:val="000000"/>
                <w:sz w:val="20"/>
                <w:szCs w:val="20"/>
                <w:lang w:val="es-CO"/>
              </w:rPr>
              <w:t xml:space="preserve">Cuarenta (40) meses de experiencia profesional relacionada con el cargo. </w:t>
            </w:r>
          </w:p>
        </w:tc>
      </w:tr>
      <w:tr w:rsidR="008E0BF0" w:rsidRPr="008E0BF0" w14:paraId="04D346E8" w14:textId="77777777" w:rsidTr="0076665E">
        <w:tc>
          <w:tcPr>
            <w:tcW w:w="5000" w:type="pct"/>
            <w:gridSpan w:val="2"/>
            <w:shd w:val="clear" w:color="auto" w:fill="D9D9D9" w:themeFill="background1" w:themeFillShade="D9"/>
          </w:tcPr>
          <w:p w14:paraId="4349E497" w14:textId="77777777" w:rsidR="008E0BF0" w:rsidRPr="008E0BF0" w:rsidRDefault="008E0BF0" w:rsidP="008E0BF0">
            <w:pPr>
              <w:ind w:left="-142" w:right="-348"/>
              <w:jc w:val="center"/>
              <w:rPr>
                <w:rFonts w:ascii="Arial Narrow" w:hAnsi="Arial Narrow" w:cs="Arial"/>
                <w:b/>
                <w:sz w:val="20"/>
                <w:szCs w:val="20"/>
                <w:lang w:val="es-CO"/>
              </w:rPr>
            </w:pPr>
            <w:r w:rsidRPr="008E0BF0">
              <w:rPr>
                <w:rFonts w:ascii="Arial Narrow" w:hAnsi="Arial Narrow" w:cs="Arial"/>
                <w:b/>
                <w:sz w:val="20"/>
                <w:szCs w:val="20"/>
                <w:lang w:val="es-CO"/>
              </w:rPr>
              <w:t>ALTERNATIVA 1</w:t>
            </w:r>
          </w:p>
        </w:tc>
      </w:tr>
      <w:tr w:rsidR="008E0BF0" w:rsidRPr="008E0BF0" w14:paraId="617E3FFD" w14:textId="77777777" w:rsidTr="0076665E">
        <w:trPr>
          <w:trHeight w:val="158"/>
        </w:trPr>
        <w:tc>
          <w:tcPr>
            <w:tcW w:w="2572" w:type="pct"/>
            <w:shd w:val="clear" w:color="auto" w:fill="D9D9D9" w:themeFill="background1" w:themeFillShade="D9"/>
          </w:tcPr>
          <w:p w14:paraId="3853E1C9" w14:textId="77777777" w:rsidR="008E0BF0" w:rsidRPr="008E0BF0" w:rsidRDefault="008E0BF0" w:rsidP="008E0BF0">
            <w:pPr>
              <w:ind w:left="-142" w:right="-348"/>
              <w:jc w:val="center"/>
              <w:rPr>
                <w:rFonts w:ascii="Arial Narrow" w:hAnsi="Arial Narrow" w:cs="Arial"/>
                <w:sz w:val="20"/>
                <w:szCs w:val="20"/>
                <w:lang w:val="es-CO"/>
              </w:rPr>
            </w:pPr>
            <w:r w:rsidRPr="008E0BF0">
              <w:rPr>
                <w:rFonts w:ascii="Arial Narrow" w:hAnsi="Arial Narrow" w:cs="Arial"/>
                <w:b/>
                <w:sz w:val="20"/>
                <w:szCs w:val="20"/>
                <w:lang w:val="es-CO"/>
              </w:rPr>
              <w:t>FORMACIÓN ACADÉMICA</w:t>
            </w:r>
          </w:p>
        </w:tc>
        <w:tc>
          <w:tcPr>
            <w:tcW w:w="2428" w:type="pct"/>
            <w:shd w:val="clear" w:color="auto" w:fill="D9D9D9" w:themeFill="background1" w:themeFillShade="D9"/>
          </w:tcPr>
          <w:p w14:paraId="0509BC02" w14:textId="77777777" w:rsidR="008E0BF0" w:rsidRPr="008E0BF0" w:rsidRDefault="008E0BF0" w:rsidP="008E0BF0">
            <w:pPr>
              <w:ind w:left="-142" w:right="-348"/>
              <w:jc w:val="center"/>
              <w:rPr>
                <w:rFonts w:ascii="Arial Narrow" w:hAnsi="Arial Narrow" w:cs="Arial"/>
                <w:sz w:val="20"/>
                <w:szCs w:val="20"/>
                <w:lang w:val="es-CO"/>
              </w:rPr>
            </w:pPr>
            <w:r w:rsidRPr="008E0BF0">
              <w:rPr>
                <w:rFonts w:ascii="Arial Narrow" w:hAnsi="Arial Narrow" w:cs="Arial"/>
                <w:b/>
                <w:sz w:val="20"/>
                <w:szCs w:val="20"/>
                <w:lang w:val="es-CO"/>
              </w:rPr>
              <w:t>EXPERIENCIA</w:t>
            </w:r>
          </w:p>
        </w:tc>
      </w:tr>
      <w:tr w:rsidR="008E0BF0" w:rsidRPr="008E0BF0" w14:paraId="15B24029" w14:textId="77777777" w:rsidTr="0076665E">
        <w:trPr>
          <w:trHeight w:val="845"/>
        </w:trPr>
        <w:tc>
          <w:tcPr>
            <w:tcW w:w="2572" w:type="pct"/>
          </w:tcPr>
          <w:p w14:paraId="48375986" w14:textId="7DC19B29" w:rsidR="008E0BF0" w:rsidRDefault="008058F9" w:rsidP="008058F9">
            <w:pPr>
              <w:ind w:left="29" w:right="36"/>
              <w:jc w:val="both"/>
              <w:rPr>
                <w:rFonts w:ascii="Arial Narrow" w:hAnsi="Arial Narrow" w:cs="Arial"/>
                <w:sz w:val="20"/>
                <w:szCs w:val="20"/>
              </w:rPr>
            </w:pPr>
            <w:r w:rsidRPr="008058F9">
              <w:rPr>
                <w:rFonts w:ascii="Arial Narrow" w:hAnsi="Arial Narrow" w:cs="Arial"/>
                <w:sz w:val="20"/>
                <w:szCs w:val="20"/>
              </w:rPr>
              <w:t>Título profesional en disciplina académica del Núcleo Básico del Conocimiento en: Administración, Ciencia Política, Relaciones Internacionales, Sociología, Trabajo Social y afines, Economía, Contaduría Pública, Geografía, Historia, Ingeniería Industrial y afines, Ingeniería de Sistemas, Telemática y afines, Psicología, Educación o Derecho y afines, Agronomía, Zootécnica, Medicina Veterinaria, Antropología y Artes Liberales, Ingeniería agronómica, pecuaria y afines, Ingeniería ambiental, sanitaria y afines, Ingeniería agrícola, forestal y afines, Ingeniería administrativa y afines y/o Comunicación Social, Periodismo y afines.</w:t>
            </w:r>
          </w:p>
          <w:p w14:paraId="6228EDE7" w14:textId="77777777" w:rsidR="008058F9" w:rsidRPr="008E0BF0" w:rsidRDefault="008058F9" w:rsidP="008058F9">
            <w:pPr>
              <w:ind w:left="29" w:right="36"/>
              <w:jc w:val="both"/>
              <w:rPr>
                <w:rFonts w:ascii="Arial Narrow" w:hAnsi="Arial Narrow" w:cs="Arial"/>
                <w:sz w:val="20"/>
                <w:szCs w:val="20"/>
              </w:rPr>
            </w:pPr>
          </w:p>
          <w:p w14:paraId="0E724791" w14:textId="77777777" w:rsidR="008E0BF0" w:rsidRPr="008E0BF0" w:rsidRDefault="008E0BF0" w:rsidP="008058F9">
            <w:pPr>
              <w:ind w:left="29" w:right="36"/>
              <w:jc w:val="both"/>
              <w:rPr>
                <w:rFonts w:ascii="Arial Narrow" w:hAnsi="Arial Narrow" w:cs="Arial"/>
                <w:sz w:val="20"/>
                <w:szCs w:val="20"/>
              </w:rPr>
            </w:pPr>
            <w:r w:rsidRPr="008E0BF0">
              <w:rPr>
                <w:rFonts w:ascii="Arial Narrow" w:hAnsi="Arial Narrow" w:cs="Arial"/>
                <w:sz w:val="20"/>
                <w:szCs w:val="20"/>
              </w:rPr>
              <w:t>Título de posgrado en la modalidad de maestría en áreas relacionadas con las funciones del cargo.</w:t>
            </w:r>
          </w:p>
          <w:p w14:paraId="51305001" w14:textId="77777777" w:rsidR="008E0BF0" w:rsidRPr="008E0BF0" w:rsidRDefault="008E0BF0" w:rsidP="008058F9">
            <w:pPr>
              <w:ind w:left="29" w:right="36"/>
              <w:jc w:val="both"/>
              <w:rPr>
                <w:rFonts w:ascii="Arial Narrow" w:hAnsi="Arial Narrow" w:cs="Arial"/>
                <w:sz w:val="20"/>
                <w:szCs w:val="20"/>
              </w:rPr>
            </w:pPr>
          </w:p>
          <w:p w14:paraId="457A1765" w14:textId="77777777" w:rsidR="008E0BF0" w:rsidRPr="008E0BF0" w:rsidRDefault="008E0BF0" w:rsidP="008058F9">
            <w:pPr>
              <w:ind w:left="29" w:right="36"/>
              <w:jc w:val="both"/>
              <w:rPr>
                <w:rFonts w:ascii="Arial Narrow" w:hAnsi="Arial Narrow" w:cs="Arial"/>
                <w:sz w:val="20"/>
                <w:szCs w:val="20"/>
                <w:lang w:val="es-CO"/>
              </w:rPr>
            </w:pPr>
            <w:r w:rsidRPr="008E0BF0">
              <w:rPr>
                <w:rFonts w:ascii="Arial Narrow" w:hAnsi="Arial Narrow" w:cs="Arial"/>
                <w:sz w:val="20"/>
                <w:szCs w:val="20"/>
              </w:rPr>
              <w:t>Tarjeta o matrícula profesional en los casos reglamentados por ley.</w:t>
            </w:r>
          </w:p>
        </w:tc>
        <w:tc>
          <w:tcPr>
            <w:tcW w:w="2428" w:type="pct"/>
          </w:tcPr>
          <w:p w14:paraId="77E06025" w14:textId="77777777" w:rsidR="008E0BF0" w:rsidRPr="008E0BF0" w:rsidRDefault="008E0BF0" w:rsidP="008058F9">
            <w:pPr>
              <w:ind w:left="36" w:right="39"/>
              <w:jc w:val="both"/>
              <w:rPr>
                <w:rFonts w:ascii="Arial Narrow" w:hAnsi="Arial Narrow" w:cs="Arial"/>
                <w:color w:val="000000"/>
                <w:sz w:val="20"/>
                <w:szCs w:val="20"/>
                <w:lang w:val="es-CO"/>
              </w:rPr>
            </w:pPr>
            <w:r w:rsidRPr="008E0BF0">
              <w:rPr>
                <w:rFonts w:ascii="Arial Narrow" w:hAnsi="Arial Narrow" w:cs="Arial"/>
                <w:color w:val="000000"/>
                <w:sz w:val="20"/>
                <w:szCs w:val="20"/>
                <w:lang w:val="es-CO"/>
              </w:rPr>
              <w:t>Veintiocho (28) meses de experiencia profesional relacionada con el cargo.</w:t>
            </w:r>
          </w:p>
          <w:p w14:paraId="75D55F34" w14:textId="77777777" w:rsidR="008E0BF0" w:rsidRPr="008E0BF0" w:rsidRDefault="008E0BF0" w:rsidP="008E0BF0">
            <w:pPr>
              <w:ind w:left="-142" w:right="-348"/>
              <w:jc w:val="both"/>
              <w:rPr>
                <w:rFonts w:ascii="Arial Narrow" w:hAnsi="Arial Narrow" w:cs="Arial"/>
                <w:sz w:val="20"/>
                <w:szCs w:val="20"/>
                <w:lang w:val="es-CO"/>
              </w:rPr>
            </w:pPr>
          </w:p>
        </w:tc>
      </w:tr>
      <w:tr w:rsidR="008E0BF0" w:rsidRPr="008E0BF0" w14:paraId="1F3D85ED" w14:textId="77777777" w:rsidTr="0076665E">
        <w:tc>
          <w:tcPr>
            <w:tcW w:w="5000" w:type="pct"/>
            <w:gridSpan w:val="2"/>
            <w:shd w:val="clear" w:color="auto" w:fill="D9D9D9" w:themeFill="background1" w:themeFillShade="D9"/>
          </w:tcPr>
          <w:p w14:paraId="72541884" w14:textId="77777777" w:rsidR="008E0BF0" w:rsidRPr="008E0BF0" w:rsidRDefault="008E0BF0" w:rsidP="008E0BF0">
            <w:pPr>
              <w:ind w:left="-142" w:right="-348"/>
              <w:jc w:val="center"/>
              <w:rPr>
                <w:rFonts w:ascii="Arial Narrow" w:hAnsi="Arial Narrow" w:cs="Arial"/>
                <w:b/>
                <w:sz w:val="20"/>
                <w:szCs w:val="20"/>
                <w:lang w:val="es-CO"/>
              </w:rPr>
            </w:pPr>
            <w:r w:rsidRPr="008E0BF0">
              <w:rPr>
                <w:rFonts w:ascii="Arial Narrow" w:hAnsi="Arial Narrow" w:cs="Arial"/>
                <w:b/>
                <w:sz w:val="20"/>
                <w:szCs w:val="20"/>
                <w:lang w:val="es-CO"/>
              </w:rPr>
              <w:t>ALTERNATIVA 2</w:t>
            </w:r>
          </w:p>
        </w:tc>
      </w:tr>
      <w:tr w:rsidR="008E0BF0" w:rsidRPr="008E0BF0" w14:paraId="7D6C1BFE" w14:textId="77777777" w:rsidTr="0076665E">
        <w:trPr>
          <w:trHeight w:val="158"/>
        </w:trPr>
        <w:tc>
          <w:tcPr>
            <w:tcW w:w="2572" w:type="pct"/>
            <w:shd w:val="clear" w:color="auto" w:fill="D9D9D9" w:themeFill="background1" w:themeFillShade="D9"/>
          </w:tcPr>
          <w:p w14:paraId="1647A63F" w14:textId="77777777" w:rsidR="008E0BF0" w:rsidRPr="008E0BF0" w:rsidRDefault="008E0BF0" w:rsidP="008E0BF0">
            <w:pPr>
              <w:ind w:left="-142" w:right="-348"/>
              <w:jc w:val="center"/>
              <w:rPr>
                <w:rFonts w:ascii="Arial Narrow" w:hAnsi="Arial Narrow" w:cs="Arial"/>
                <w:sz w:val="20"/>
                <w:szCs w:val="20"/>
                <w:lang w:val="es-CO"/>
              </w:rPr>
            </w:pPr>
            <w:r w:rsidRPr="008E0BF0">
              <w:rPr>
                <w:rFonts w:ascii="Arial Narrow" w:hAnsi="Arial Narrow" w:cs="Arial"/>
                <w:b/>
                <w:sz w:val="20"/>
                <w:szCs w:val="20"/>
                <w:lang w:val="es-CO"/>
              </w:rPr>
              <w:t>FORMACIÓN ACADÉMICA</w:t>
            </w:r>
          </w:p>
        </w:tc>
        <w:tc>
          <w:tcPr>
            <w:tcW w:w="2428" w:type="pct"/>
            <w:shd w:val="clear" w:color="auto" w:fill="D9D9D9" w:themeFill="background1" w:themeFillShade="D9"/>
          </w:tcPr>
          <w:p w14:paraId="55C18DDC" w14:textId="77777777" w:rsidR="008E0BF0" w:rsidRPr="008E0BF0" w:rsidRDefault="008E0BF0" w:rsidP="008E0BF0">
            <w:pPr>
              <w:ind w:left="-142" w:right="-348"/>
              <w:jc w:val="center"/>
              <w:rPr>
                <w:rFonts w:ascii="Arial Narrow" w:hAnsi="Arial Narrow" w:cs="Arial"/>
                <w:sz w:val="20"/>
                <w:szCs w:val="20"/>
                <w:lang w:val="es-CO"/>
              </w:rPr>
            </w:pPr>
            <w:r w:rsidRPr="008E0BF0">
              <w:rPr>
                <w:rFonts w:ascii="Arial Narrow" w:hAnsi="Arial Narrow" w:cs="Arial"/>
                <w:b/>
                <w:sz w:val="20"/>
                <w:szCs w:val="20"/>
                <w:lang w:val="es-CO"/>
              </w:rPr>
              <w:t>EXPERIENCIA</w:t>
            </w:r>
          </w:p>
        </w:tc>
      </w:tr>
      <w:tr w:rsidR="008E0BF0" w:rsidRPr="008E0BF0" w14:paraId="209EFCBF" w14:textId="77777777" w:rsidTr="0076665E">
        <w:trPr>
          <w:trHeight w:val="845"/>
        </w:trPr>
        <w:tc>
          <w:tcPr>
            <w:tcW w:w="2572" w:type="pct"/>
          </w:tcPr>
          <w:p w14:paraId="24A0BB56" w14:textId="77777777" w:rsidR="008058F9" w:rsidRDefault="008058F9" w:rsidP="008058F9">
            <w:pPr>
              <w:ind w:left="29" w:right="36"/>
              <w:jc w:val="both"/>
              <w:rPr>
                <w:rFonts w:ascii="Arial Narrow" w:hAnsi="Arial Narrow" w:cs="Arial"/>
                <w:sz w:val="20"/>
                <w:szCs w:val="20"/>
              </w:rPr>
            </w:pPr>
            <w:r w:rsidRPr="008058F9">
              <w:rPr>
                <w:rFonts w:ascii="Arial Narrow" w:hAnsi="Arial Narrow" w:cs="Arial"/>
                <w:sz w:val="20"/>
                <w:szCs w:val="20"/>
              </w:rPr>
              <w:lastRenderedPageBreak/>
              <w:t>Título profesional en disciplina académica del Núcleo Básico del Conocimiento en: Administración, Ciencia Política, Relaciones Internacionales, Sociología, Trabajo Social y afines, Economía, Contaduría Pública, Geografía, Historia, Ingeniería Industrial y afines, Ingeniería de Sistemas, Telemática y afines, Psicología, Educación o Derecho y afines, Agronomía, Zootécnica, Medicina Veterinaria, Antropología y Artes Liberales, Ingeniería agronómica, pecuaria y afines, Ingeniería ambiental, sanitaria y afines, Ingeniería agrícola, forestal y afines, Ingeniería administrativa y afines y/o Comunicación Social, Periodismo y afines.</w:t>
            </w:r>
          </w:p>
          <w:p w14:paraId="7D5B19D4" w14:textId="77777777" w:rsidR="008E0BF0" w:rsidRPr="008E0BF0" w:rsidRDefault="008E0BF0" w:rsidP="008E0BF0">
            <w:pPr>
              <w:ind w:left="-142" w:right="-348"/>
              <w:jc w:val="both"/>
              <w:rPr>
                <w:rFonts w:ascii="Arial Narrow" w:hAnsi="Arial Narrow" w:cs="Arial"/>
                <w:sz w:val="20"/>
                <w:szCs w:val="20"/>
              </w:rPr>
            </w:pPr>
          </w:p>
          <w:p w14:paraId="2AFAD80C" w14:textId="77777777" w:rsidR="008E0BF0" w:rsidRPr="008E0BF0" w:rsidRDefault="008E0BF0" w:rsidP="008058F9">
            <w:pPr>
              <w:ind w:left="29" w:right="36"/>
              <w:jc w:val="both"/>
              <w:rPr>
                <w:rFonts w:ascii="Arial Narrow" w:hAnsi="Arial Narrow" w:cs="Arial"/>
                <w:sz w:val="20"/>
                <w:szCs w:val="20"/>
                <w:lang w:val="es-CO"/>
              </w:rPr>
            </w:pPr>
            <w:r w:rsidRPr="008E0BF0">
              <w:rPr>
                <w:rFonts w:ascii="Arial Narrow" w:hAnsi="Arial Narrow" w:cs="Arial"/>
                <w:sz w:val="20"/>
                <w:szCs w:val="20"/>
              </w:rPr>
              <w:t>Tarjeta o matrícula profesional en los casos reglamentados por ley.</w:t>
            </w:r>
          </w:p>
        </w:tc>
        <w:tc>
          <w:tcPr>
            <w:tcW w:w="2428" w:type="pct"/>
          </w:tcPr>
          <w:p w14:paraId="743F0BEA" w14:textId="77777777" w:rsidR="008E0BF0" w:rsidRPr="008E0BF0" w:rsidRDefault="008E0BF0" w:rsidP="008058F9">
            <w:pPr>
              <w:ind w:right="39"/>
              <w:jc w:val="both"/>
              <w:rPr>
                <w:rFonts w:ascii="Arial Narrow" w:hAnsi="Arial Narrow" w:cs="Arial"/>
                <w:color w:val="000000"/>
                <w:sz w:val="20"/>
                <w:szCs w:val="20"/>
                <w:lang w:val="es-CO"/>
              </w:rPr>
            </w:pPr>
            <w:r w:rsidRPr="008E0BF0">
              <w:rPr>
                <w:rFonts w:ascii="Arial Narrow" w:hAnsi="Arial Narrow" w:cs="Arial"/>
                <w:color w:val="000000"/>
                <w:sz w:val="20"/>
                <w:szCs w:val="20"/>
                <w:lang w:val="es-CO"/>
              </w:rPr>
              <w:t>Sesenta y cuatro (64) meses de experiencia profesional relacionada con el cargo.</w:t>
            </w:r>
          </w:p>
          <w:p w14:paraId="31B8FBC2" w14:textId="77777777" w:rsidR="008E0BF0" w:rsidRPr="008E0BF0" w:rsidRDefault="008E0BF0" w:rsidP="008E0BF0">
            <w:pPr>
              <w:ind w:left="-142" w:right="-348"/>
              <w:jc w:val="both"/>
              <w:rPr>
                <w:rFonts w:ascii="Arial Narrow" w:hAnsi="Arial Narrow" w:cs="Arial"/>
                <w:sz w:val="20"/>
                <w:szCs w:val="20"/>
                <w:lang w:val="es-CO"/>
              </w:rPr>
            </w:pPr>
          </w:p>
        </w:tc>
      </w:tr>
    </w:tbl>
    <w:p w14:paraId="20220915" w14:textId="7AB6CEC1" w:rsidR="008E0BF0" w:rsidRPr="008E0BF0" w:rsidRDefault="008E0BF0" w:rsidP="00202491">
      <w:pPr>
        <w:ind w:left="-142" w:right="-348"/>
        <w:rPr>
          <w:rFonts w:ascii="Arial Narrow" w:hAnsi="Arial Narrow" w:cs="Arial"/>
          <w:b/>
        </w:rPr>
      </w:pPr>
      <w:r w:rsidRPr="008E0BF0">
        <w:rPr>
          <w:rFonts w:ascii="Arial Narrow" w:hAnsi="Arial Narrow" w:cs="Arial"/>
          <w:b/>
        </w:rPr>
        <w:br w:type="page"/>
      </w:r>
    </w:p>
    <w:tbl>
      <w:tblPr>
        <w:tblpPr w:leftFromText="142" w:rightFromText="142" w:vertAnchor="text" w:horzAnchor="margin" w:tblpXSpec="center" w:tblpY="1"/>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980"/>
      </w:tblGrid>
      <w:tr w:rsidR="008E0BF0" w:rsidRPr="008E0BF0" w14:paraId="607FF446" w14:textId="77777777" w:rsidTr="0076665E">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33974" w14:textId="77777777" w:rsidR="008E0BF0" w:rsidRPr="008058F9" w:rsidRDefault="008E0BF0" w:rsidP="008E0BF0">
            <w:p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lastRenderedPageBreak/>
              <w:t>MANUAL DE FUNCIONES Y COMPETENCIAS LABORALES</w:t>
            </w:r>
          </w:p>
        </w:tc>
      </w:tr>
      <w:tr w:rsidR="008E0BF0" w:rsidRPr="008E0BF0" w14:paraId="35914423" w14:textId="77777777" w:rsidTr="0076665E">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B192B" w14:textId="77777777" w:rsidR="008E0BF0" w:rsidRPr="008058F9" w:rsidRDefault="008E0BF0" w:rsidP="008E0BF0">
            <w:pPr>
              <w:numPr>
                <w:ilvl w:val="0"/>
                <w:numId w:val="85"/>
              </w:num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IDENTIFICACIÓN DEL EMPLEO</w:t>
            </w:r>
          </w:p>
        </w:tc>
      </w:tr>
      <w:tr w:rsidR="008E0BF0" w:rsidRPr="008E0BF0" w14:paraId="1FF3E143" w14:textId="77777777" w:rsidTr="005F17C7">
        <w:trPr>
          <w:trHeight w:val="151"/>
        </w:trPr>
        <w:tc>
          <w:tcPr>
            <w:tcW w:w="2906" w:type="pct"/>
          </w:tcPr>
          <w:p w14:paraId="20EFD16D"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Nivel:</w:t>
            </w:r>
          </w:p>
        </w:tc>
        <w:tc>
          <w:tcPr>
            <w:tcW w:w="2094" w:type="pct"/>
          </w:tcPr>
          <w:p w14:paraId="2B420CDA"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Profesional</w:t>
            </w:r>
          </w:p>
        </w:tc>
      </w:tr>
      <w:tr w:rsidR="008E0BF0" w:rsidRPr="008E0BF0" w14:paraId="6E0F9962" w14:textId="77777777" w:rsidTr="005F17C7">
        <w:trPr>
          <w:trHeight w:val="151"/>
        </w:trPr>
        <w:tc>
          <w:tcPr>
            <w:tcW w:w="2906" w:type="pct"/>
          </w:tcPr>
          <w:p w14:paraId="6A15878D"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Denominación del Empleo:</w:t>
            </w:r>
          </w:p>
        </w:tc>
        <w:tc>
          <w:tcPr>
            <w:tcW w:w="2094" w:type="pct"/>
          </w:tcPr>
          <w:p w14:paraId="56FE1F9C"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Profesional Especializado</w:t>
            </w:r>
          </w:p>
        </w:tc>
      </w:tr>
      <w:tr w:rsidR="008E0BF0" w:rsidRPr="008E0BF0" w14:paraId="786C5253" w14:textId="77777777" w:rsidTr="005F17C7">
        <w:trPr>
          <w:trHeight w:val="151"/>
        </w:trPr>
        <w:tc>
          <w:tcPr>
            <w:tcW w:w="2906" w:type="pct"/>
          </w:tcPr>
          <w:p w14:paraId="677C2C27"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Código:</w:t>
            </w:r>
          </w:p>
        </w:tc>
        <w:tc>
          <w:tcPr>
            <w:tcW w:w="2094" w:type="pct"/>
          </w:tcPr>
          <w:p w14:paraId="21B6AF35"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2028</w:t>
            </w:r>
          </w:p>
        </w:tc>
      </w:tr>
      <w:tr w:rsidR="008E0BF0" w:rsidRPr="008E0BF0" w14:paraId="01CB822F" w14:textId="77777777" w:rsidTr="005F17C7">
        <w:trPr>
          <w:trHeight w:val="151"/>
        </w:trPr>
        <w:tc>
          <w:tcPr>
            <w:tcW w:w="2906" w:type="pct"/>
          </w:tcPr>
          <w:p w14:paraId="6E9F44B1"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Grado:</w:t>
            </w:r>
          </w:p>
        </w:tc>
        <w:tc>
          <w:tcPr>
            <w:tcW w:w="2094" w:type="pct"/>
          </w:tcPr>
          <w:p w14:paraId="6F1B34F5"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21</w:t>
            </w:r>
          </w:p>
        </w:tc>
      </w:tr>
      <w:tr w:rsidR="008E0BF0" w:rsidRPr="008E0BF0" w14:paraId="79CD88E0" w14:textId="77777777" w:rsidTr="005F17C7">
        <w:trPr>
          <w:trHeight w:val="151"/>
        </w:trPr>
        <w:tc>
          <w:tcPr>
            <w:tcW w:w="2906" w:type="pct"/>
          </w:tcPr>
          <w:p w14:paraId="774DFD31"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N° de cargos:</w:t>
            </w:r>
          </w:p>
        </w:tc>
        <w:tc>
          <w:tcPr>
            <w:tcW w:w="2094" w:type="pct"/>
          </w:tcPr>
          <w:p w14:paraId="05F742E2"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Dieciséis (16)</w:t>
            </w:r>
          </w:p>
        </w:tc>
      </w:tr>
      <w:tr w:rsidR="008E0BF0" w:rsidRPr="008E0BF0" w14:paraId="50830DEF" w14:textId="77777777" w:rsidTr="005F17C7">
        <w:trPr>
          <w:trHeight w:val="151"/>
        </w:trPr>
        <w:tc>
          <w:tcPr>
            <w:tcW w:w="2906" w:type="pct"/>
          </w:tcPr>
          <w:p w14:paraId="5D090317"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Dependencia:</w:t>
            </w:r>
          </w:p>
        </w:tc>
        <w:tc>
          <w:tcPr>
            <w:tcW w:w="2094" w:type="pct"/>
          </w:tcPr>
          <w:p w14:paraId="3DC8842A"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Dirección General</w:t>
            </w:r>
          </w:p>
        </w:tc>
      </w:tr>
      <w:tr w:rsidR="008E0BF0" w:rsidRPr="008E0BF0" w14:paraId="448892E0" w14:textId="77777777" w:rsidTr="005F17C7">
        <w:trPr>
          <w:trHeight w:val="151"/>
        </w:trPr>
        <w:tc>
          <w:tcPr>
            <w:tcW w:w="2906" w:type="pct"/>
          </w:tcPr>
          <w:p w14:paraId="4EBA5906" w14:textId="77777777" w:rsidR="008E0BF0" w:rsidRPr="008058F9" w:rsidRDefault="008E0BF0" w:rsidP="008058F9">
            <w:pPr>
              <w:ind w:right="-348"/>
              <w:jc w:val="both"/>
              <w:rPr>
                <w:rFonts w:ascii="Arial Narrow" w:hAnsi="Arial Narrow" w:cs="Arial"/>
                <w:b/>
                <w:color w:val="000000"/>
                <w:sz w:val="20"/>
                <w:szCs w:val="20"/>
                <w:lang w:val="es-CO"/>
              </w:rPr>
            </w:pPr>
            <w:r w:rsidRPr="008058F9">
              <w:rPr>
                <w:rFonts w:ascii="Arial Narrow" w:hAnsi="Arial Narrow" w:cs="Arial"/>
                <w:b/>
                <w:color w:val="000000"/>
                <w:sz w:val="20"/>
                <w:szCs w:val="20"/>
                <w:lang w:val="es-CO"/>
              </w:rPr>
              <w:t>Cargo del jefe inmediato:</w:t>
            </w:r>
          </w:p>
        </w:tc>
        <w:tc>
          <w:tcPr>
            <w:tcW w:w="2094" w:type="pct"/>
          </w:tcPr>
          <w:p w14:paraId="5DF614CB" w14:textId="77777777" w:rsidR="008E0BF0" w:rsidRPr="008058F9" w:rsidRDefault="008E0BF0" w:rsidP="008058F9">
            <w:pPr>
              <w:ind w:right="-348"/>
              <w:jc w:val="both"/>
              <w:rPr>
                <w:rFonts w:ascii="Arial Narrow" w:hAnsi="Arial Narrow" w:cs="Arial"/>
                <w:sz w:val="20"/>
                <w:szCs w:val="20"/>
                <w:lang w:val="es-CO"/>
              </w:rPr>
            </w:pPr>
            <w:r w:rsidRPr="008058F9">
              <w:rPr>
                <w:rFonts w:ascii="Arial Narrow" w:hAnsi="Arial Narrow" w:cs="Arial"/>
                <w:sz w:val="20"/>
                <w:szCs w:val="20"/>
                <w:lang w:val="es-CO"/>
              </w:rPr>
              <w:t>Director General</w:t>
            </w:r>
          </w:p>
        </w:tc>
      </w:tr>
      <w:tr w:rsidR="008E0BF0" w:rsidRPr="008E0BF0" w14:paraId="71A19C16" w14:textId="77777777" w:rsidTr="0076665E">
        <w:trPr>
          <w:trHeight w:val="151"/>
        </w:trPr>
        <w:tc>
          <w:tcPr>
            <w:tcW w:w="5000" w:type="pct"/>
            <w:gridSpan w:val="2"/>
            <w:shd w:val="clear" w:color="auto" w:fill="D9D9D9" w:themeFill="background1" w:themeFillShade="D9"/>
          </w:tcPr>
          <w:p w14:paraId="46778121" w14:textId="77777777" w:rsidR="008E0BF0" w:rsidRPr="008058F9" w:rsidRDefault="008E0BF0" w:rsidP="008E0BF0">
            <w:pPr>
              <w:pStyle w:val="Prrafodelista"/>
              <w:numPr>
                <w:ilvl w:val="0"/>
                <w:numId w:val="85"/>
              </w:numPr>
              <w:ind w:left="-142" w:right="-348"/>
              <w:jc w:val="center"/>
              <w:rPr>
                <w:rFonts w:ascii="Arial Narrow" w:hAnsi="Arial Narrow" w:cs="Arial"/>
                <w:b/>
                <w:color w:val="000000"/>
              </w:rPr>
            </w:pPr>
            <w:r w:rsidRPr="008058F9">
              <w:rPr>
                <w:rFonts w:ascii="Arial Narrow" w:hAnsi="Arial Narrow" w:cs="Arial"/>
                <w:b/>
                <w:color w:val="000000"/>
              </w:rPr>
              <w:t>ÁREA FUNCIONAL:</w:t>
            </w:r>
            <w:r w:rsidRPr="008058F9">
              <w:rPr>
                <w:rFonts w:ascii="Arial Narrow" w:hAnsi="Arial Narrow" w:cs="Arial"/>
              </w:rPr>
              <w:t xml:space="preserve"> </w:t>
            </w:r>
            <w:r w:rsidRPr="008058F9">
              <w:rPr>
                <w:rFonts w:ascii="Arial Narrow" w:hAnsi="Arial Narrow" w:cs="Arial"/>
                <w:b/>
              </w:rPr>
              <w:t>DIRECCIÓN GENERAL</w:t>
            </w:r>
          </w:p>
        </w:tc>
      </w:tr>
      <w:tr w:rsidR="008E0BF0" w:rsidRPr="008E0BF0" w14:paraId="46D04DEA" w14:textId="77777777" w:rsidTr="0076665E">
        <w:tc>
          <w:tcPr>
            <w:tcW w:w="5000" w:type="pct"/>
            <w:gridSpan w:val="2"/>
            <w:shd w:val="clear" w:color="auto" w:fill="D9D9D9" w:themeFill="background1" w:themeFillShade="D9"/>
          </w:tcPr>
          <w:p w14:paraId="5FEDF4AC" w14:textId="77777777" w:rsidR="008E0BF0" w:rsidRPr="008058F9" w:rsidRDefault="008E0BF0" w:rsidP="008E0BF0">
            <w:pPr>
              <w:numPr>
                <w:ilvl w:val="0"/>
                <w:numId w:val="85"/>
              </w:num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PROPÓSITO PRINCIPAL</w:t>
            </w:r>
          </w:p>
        </w:tc>
      </w:tr>
      <w:tr w:rsidR="008E0BF0" w:rsidRPr="008E0BF0" w14:paraId="6DED6B0B" w14:textId="77777777" w:rsidTr="0076665E">
        <w:tc>
          <w:tcPr>
            <w:tcW w:w="5000" w:type="pct"/>
            <w:gridSpan w:val="2"/>
            <w:tcBorders>
              <w:bottom w:val="single" w:sz="4" w:space="0" w:color="auto"/>
            </w:tcBorders>
            <w:shd w:val="clear" w:color="auto" w:fill="FFFFFF"/>
          </w:tcPr>
          <w:p w14:paraId="4049E545" w14:textId="77777777" w:rsidR="008E0BF0" w:rsidRPr="008058F9" w:rsidRDefault="008E0BF0" w:rsidP="008058F9">
            <w:pPr>
              <w:ind w:left="29" w:right="47"/>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Coordinar a nivel regional la implementación de los planes, programas y proyectos que integran las Políticas de Reintegración, Reincorporación y demás que lidere la Entidad, para dar cumplimiento a los objetivos estratégicos y conforme a la normativa vigente.</w:t>
            </w:r>
          </w:p>
        </w:tc>
      </w:tr>
      <w:tr w:rsidR="008E0BF0" w:rsidRPr="008E0BF0" w14:paraId="08252AB2" w14:textId="77777777" w:rsidTr="0076665E">
        <w:tc>
          <w:tcPr>
            <w:tcW w:w="5000" w:type="pct"/>
            <w:gridSpan w:val="2"/>
            <w:shd w:val="clear" w:color="auto" w:fill="D9D9D9" w:themeFill="background1" w:themeFillShade="D9"/>
          </w:tcPr>
          <w:p w14:paraId="4830832D" w14:textId="77777777" w:rsidR="008E0BF0" w:rsidRPr="008058F9" w:rsidRDefault="008E0BF0" w:rsidP="008E0BF0">
            <w:pPr>
              <w:numPr>
                <w:ilvl w:val="0"/>
                <w:numId w:val="85"/>
              </w:num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DESCRIPCIÓN DE LAS FUNCIONES ESENCIALES</w:t>
            </w:r>
          </w:p>
        </w:tc>
      </w:tr>
      <w:tr w:rsidR="008E0BF0" w:rsidRPr="008E0BF0" w14:paraId="47918B6D" w14:textId="77777777" w:rsidTr="0076665E">
        <w:tc>
          <w:tcPr>
            <w:tcW w:w="5000" w:type="pct"/>
            <w:gridSpan w:val="2"/>
            <w:tcBorders>
              <w:bottom w:val="single" w:sz="4" w:space="0" w:color="auto"/>
            </w:tcBorders>
          </w:tcPr>
          <w:p w14:paraId="14E39DDF"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 xml:space="preserve">Coordinar, planear, formular y evaluar el desarrollo de planes, programas, proyectos y actividades propias de los procesos que lidere la ARN en la región, </w:t>
            </w:r>
            <w:r w:rsidRPr="008058F9">
              <w:rPr>
                <w:rFonts w:ascii="Arial Narrow" w:hAnsi="Arial Narrow" w:cs="Arial"/>
                <w:sz w:val="20"/>
                <w:szCs w:val="20"/>
              </w:rPr>
              <w:t>de acuerdo con las necesidades de la Entidad y la programación establecida</w:t>
            </w:r>
            <w:r w:rsidRPr="008058F9">
              <w:rPr>
                <w:rFonts w:ascii="Arial Narrow" w:hAnsi="Arial Narrow" w:cs="Arial"/>
                <w:color w:val="000000"/>
                <w:sz w:val="20"/>
                <w:szCs w:val="20"/>
                <w:lang w:val="es-CO" w:eastAsia="es-CO"/>
              </w:rPr>
              <w:t xml:space="preserve">. </w:t>
            </w:r>
          </w:p>
          <w:p w14:paraId="7B2C381E"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Gestionar ante las autoridades competentes la atención de casos de riesgo de las personas en proceso de reintegración, reincorporación, programas que lidere la ARN, empleados, contratistas e instalaciones del Grupo Territorial que la haya sido asignado, de acuerdo a los instructivos o protocolos que establezca la Entidad.</w:t>
            </w:r>
          </w:p>
          <w:p w14:paraId="6A71DB5F"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 xml:space="preserve">Coordinar los procesos y procedimientos relacionados con la gestión institucional del Grupo Territorial de conformidad con los lineamientos e instructivos que determine la Entidad. </w:t>
            </w:r>
          </w:p>
          <w:p w14:paraId="2CF9AABF"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 xml:space="preserve">Planear y evaluar en conjunto con el equipo de trabajo, el cumplimiento de las metas proyectadas </w:t>
            </w:r>
            <w:proofErr w:type="gramStart"/>
            <w:r w:rsidRPr="008058F9">
              <w:rPr>
                <w:rFonts w:ascii="Arial Narrow" w:hAnsi="Arial Narrow" w:cs="Arial"/>
                <w:color w:val="000000"/>
                <w:sz w:val="20"/>
                <w:szCs w:val="20"/>
                <w:lang w:val="es-CO" w:eastAsia="es-CO"/>
              </w:rPr>
              <w:t>por  el</w:t>
            </w:r>
            <w:proofErr w:type="gramEnd"/>
            <w:r w:rsidRPr="008058F9">
              <w:rPr>
                <w:rFonts w:ascii="Arial Narrow" w:hAnsi="Arial Narrow" w:cs="Arial"/>
                <w:color w:val="000000"/>
                <w:sz w:val="20"/>
                <w:szCs w:val="20"/>
                <w:lang w:val="es-CO" w:eastAsia="es-CO"/>
              </w:rPr>
              <w:t xml:space="preserve"> Grupo Territorial , que permita la implementación y el seguimiento de las políticas y programas a cargo de la ARN, en la jurisdicción a su cargo, de acuerdo a los lineamientos dispuestos por la Entidad. </w:t>
            </w:r>
          </w:p>
          <w:p w14:paraId="0118360F"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Representar y participar en los escenarios de coordinación interinstitucional con actores externos, gobiernos locales, entidades públicas y privadas en la jurisdicción a su cargo, de acuerdo con las necesidades de la Entidad y la programación establecida.</w:t>
            </w:r>
          </w:p>
          <w:p w14:paraId="18DE9AAB"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Propender por el avance, seguimiento, y culminación de las personas en los procesos y programas a cargo de la Entidad y propiciar el acceso a los beneficios contemplados en la normativa vigente para sus familias y comunidades receptoras.</w:t>
            </w:r>
          </w:p>
          <w:p w14:paraId="2EE054F6"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 xml:space="preserve">Verificar y responder por la información que se ingrese en </w:t>
            </w:r>
            <w:proofErr w:type="gramStart"/>
            <w:r w:rsidRPr="008058F9">
              <w:rPr>
                <w:rFonts w:ascii="Arial Narrow" w:hAnsi="Arial Narrow" w:cs="Arial"/>
                <w:color w:val="000000"/>
                <w:sz w:val="20"/>
                <w:szCs w:val="20"/>
                <w:lang w:val="es-CO" w:eastAsia="es-CO"/>
              </w:rPr>
              <w:t>el  Sistema</w:t>
            </w:r>
            <w:proofErr w:type="gramEnd"/>
            <w:r w:rsidRPr="008058F9">
              <w:rPr>
                <w:rFonts w:ascii="Arial Narrow" w:hAnsi="Arial Narrow" w:cs="Arial"/>
                <w:color w:val="000000"/>
                <w:sz w:val="20"/>
                <w:szCs w:val="20"/>
                <w:lang w:val="es-CO" w:eastAsia="es-CO"/>
              </w:rPr>
              <w:t xml:space="preserve"> de Información para la Reintegración y </w:t>
            </w:r>
            <w:proofErr w:type="spellStart"/>
            <w:r w:rsidRPr="008058F9">
              <w:rPr>
                <w:rFonts w:ascii="Arial Narrow" w:hAnsi="Arial Narrow" w:cs="Arial"/>
                <w:color w:val="000000"/>
                <w:sz w:val="20"/>
                <w:szCs w:val="20"/>
                <w:lang w:val="es-CO" w:eastAsia="es-CO"/>
              </w:rPr>
              <w:t>Reincoporación</w:t>
            </w:r>
            <w:proofErr w:type="spellEnd"/>
            <w:r w:rsidRPr="008058F9">
              <w:rPr>
                <w:rFonts w:ascii="Arial Narrow" w:hAnsi="Arial Narrow" w:cs="Arial"/>
                <w:color w:val="000000"/>
                <w:sz w:val="20"/>
                <w:szCs w:val="20"/>
                <w:lang w:val="es-CO" w:eastAsia="es-CO"/>
              </w:rPr>
              <w:t xml:space="preserve"> –SIRR, correspondiente al Grupo Territorial a su cargo, de forma oportuna y eficiente.</w:t>
            </w:r>
          </w:p>
          <w:p w14:paraId="6F28213E"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Planear y coordinar la ejecución de los procesos administrativos del Grupo Territorial a su cargo orientándose a los procedimientos y a los requerimientos aprobados</w:t>
            </w:r>
            <w:r w:rsidRPr="008058F9" w:rsidDel="0039490E">
              <w:rPr>
                <w:rFonts w:ascii="Arial Narrow" w:hAnsi="Arial Narrow" w:cs="Arial"/>
                <w:color w:val="000000"/>
                <w:sz w:val="20"/>
                <w:szCs w:val="20"/>
                <w:lang w:val="es-CO" w:eastAsia="es-CO"/>
              </w:rPr>
              <w:t>.</w:t>
            </w:r>
          </w:p>
          <w:p w14:paraId="71902EBC"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Adelantar las actuaciones administrativas para dar impulso a los procesos de acceso o permanencia a la población objeto de atención de la ARN, en lo de su competencia, de acuerdo con la normativa legal vigente.</w:t>
            </w:r>
          </w:p>
          <w:p w14:paraId="435DD769" w14:textId="77777777" w:rsidR="008E0BF0" w:rsidRPr="008058F9" w:rsidRDefault="008E0BF0" w:rsidP="008058F9">
            <w:pPr>
              <w:pStyle w:val="NormalWeb"/>
              <w:numPr>
                <w:ilvl w:val="0"/>
                <w:numId w:val="158"/>
              </w:numPr>
              <w:shd w:val="clear" w:color="auto" w:fill="FFFFFF"/>
              <w:ind w:left="313" w:right="47" w:hanging="311"/>
              <w:jc w:val="both"/>
              <w:rPr>
                <w:rFonts w:ascii="Arial Narrow" w:hAnsi="Arial Narrow" w:cs="Arial"/>
                <w:color w:val="000000"/>
                <w:sz w:val="20"/>
                <w:szCs w:val="20"/>
                <w:lang w:val="es-CO" w:eastAsia="es-CO"/>
              </w:rPr>
            </w:pPr>
            <w:r w:rsidRPr="008058F9">
              <w:rPr>
                <w:rFonts w:ascii="Arial Narrow" w:hAnsi="Arial Narrow" w:cs="Arial"/>
                <w:color w:val="000000"/>
                <w:sz w:val="20"/>
                <w:szCs w:val="20"/>
                <w:lang w:val="es-CO" w:eastAsia="es-CO"/>
              </w:rPr>
              <w:t xml:space="preserve">Administrar, alimentar y garantizar la seguridad de los sistemas de información, gestión y/o bases de datos a su cargo, presentando los informes que sean requeridos interna o externamente, observando criterios de veracidad y confiabilidad de la información. </w:t>
            </w:r>
          </w:p>
          <w:p w14:paraId="021DAD64" w14:textId="77777777" w:rsidR="008E0BF0" w:rsidRPr="008058F9" w:rsidRDefault="008E0BF0" w:rsidP="008058F9">
            <w:pPr>
              <w:pStyle w:val="NormalWeb"/>
              <w:numPr>
                <w:ilvl w:val="0"/>
                <w:numId w:val="158"/>
              </w:numPr>
              <w:shd w:val="clear" w:color="auto" w:fill="FFFFFF"/>
              <w:spacing w:before="0" w:beforeAutospacing="0" w:after="0" w:afterAutospacing="0"/>
              <w:ind w:left="313" w:right="47" w:hanging="311"/>
              <w:jc w:val="both"/>
              <w:rPr>
                <w:rFonts w:ascii="Arial Narrow" w:hAnsi="Arial Narrow" w:cs="Arial"/>
                <w:color w:val="000000"/>
                <w:sz w:val="20"/>
                <w:szCs w:val="20"/>
              </w:rPr>
            </w:pPr>
            <w:r w:rsidRPr="008058F9">
              <w:rPr>
                <w:rFonts w:ascii="Arial Narrow" w:hAnsi="Arial Narrow" w:cs="Arial"/>
                <w:color w:val="000000"/>
                <w:sz w:val="20"/>
                <w:szCs w:val="20"/>
                <w:lang w:val="es-CO" w:eastAsia="es-CO"/>
              </w:rPr>
              <w:t>Las demás que se le asignen y que correspondan a la naturaleza del empleo, cumpliendo estándares de calidad y oportunidad.</w:t>
            </w:r>
          </w:p>
        </w:tc>
      </w:tr>
      <w:tr w:rsidR="008E0BF0" w:rsidRPr="008E0BF0" w14:paraId="246B9DCB" w14:textId="77777777" w:rsidTr="0076665E">
        <w:tc>
          <w:tcPr>
            <w:tcW w:w="5000" w:type="pct"/>
            <w:gridSpan w:val="2"/>
            <w:shd w:val="clear" w:color="auto" w:fill="D9D9D9" w:themeFill="background1" w:themeFillShade="D9"/>
          </w:tcPr>
          <w:p w14:paraId="359EB3FC" w14:textId="77777777" w:rsidR="008E0BF0" w:rsidRPr="008058F9" w:rsidRDefault="008E0BF0" w:rsidP="008E0BF0">
            <w:pPr>
              <w:numPr>
                <w:ilvl w:val="0"/>
                <w:numId w:val="85"/>
              </w:numPr>
              <w:ind w:left="-142" w:right="-348" w:hanging="284"/>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CONOCIMIENTOS BÁSICOS O ESENCIALES</w:t>
            </w:r>
          </w:p>
        </w:tc>
      </w:tr>
      <w:tr w:rsidR="008E0BF0" w:rsidRPr="008E0BF0" w14:paraId="186E7A99" w14:textId="77777777" w:rsidTr="0076665E">
        <w:tc>
          <w:tcPr>
            <w:tcW w:w="5000" w:type="pct"/>
            <w:gridSpan w:val="2"/>
            <w:tcBorders>
              <w:bottom w:val="single" w:sz="4" w:space="0" w:color="auto"/>
            </w:tcBorders>
            <w:shd w:val="clear" w:color="auto" w:fill="FFFFFF"/>
          </w:tcPr>
          <w:p w14:paraId="4F914704"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 xml:space="preserve">Constitución Política de Colombia </w:t>
            </w:r>
          </w:p>
          <w:p w14:paraId="135E4F3B"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Estructura general de la ARN</w:t>
            </w:r>
          </w:p>
          <w:p w14:paraId="241237B1"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 xml:space="preserve">Políticas y procesos de Reintegración y Reincorporación  </w:t>
            </w:r>
          </w:p>
          <w:p w14:paraId="69EF500C"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Sistema Integrado de Gestión</w:t>
            </w:r>
          </w:p>
          <w:p w14:paraId="1CDED8E5"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Gestión Pública</w:t>
            </w:r>
          </w:p>
          <w:p w14:paraId="2C337853"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Servicio al Ciudadano</w:t>
            </w:r>
          </w:p>
          <w:p w14:paraId="4D9BC54B"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Redacción y proyección de documentos técnicos</w:t>
            </w:r>
          </w:p>
          <w:p w14:paraId="6BECB07A"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Herramientas informáticas</w:t>
            </w:r>
          </w:p>
          <w:p w14:paraId="723B172D"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Manejo bases de datos y sistemas de información</w:t>
            </w:r>
          </w:p>
          <w:p w14:paraId="5FF5180D"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Derechos Humanos</w:t>
            </w:r>
          </w:p>
          <w:p w14:paraId="58A88A8E"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 xml:space="preserve">Derecho Internacional Humanitario </w:t>
            </w:r>
          </w:p>
          <w:p w14:paraId="54D84FA3"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Justicia Transicional</w:t>
            </w:r>
          </w:p>
          <w:p w14:paraId="09740931"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 xml:space="preserve">Programas de Desarme, Desmovilización y Reintegración </w:t>
            </w:r>
          </w:p>
          <w:p w14:paraId="439162A2"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Sistema de evaluación de proyectos</w:t>
            </w:r>
          </w:p>
          <w:p w14:paraId="3B81C5C8"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Políticas públicas</w:t>
            </w:r>
          </w:p>
          <w:p w14:paraId="7C8D56D4"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rPr>
              <w:t>Manuales básicos de Desarme, Desmovilización y Reintegración –DDR-</w:t>
            </w:r>
          </w:p>
          <w:p w14:paraId="554906AA" w14:textId="77777777" w:rsidR="008E0BF0" w:rsidRPr="008058F9" w:rsidRDefault="008E0BF0" w:rsidP="008058F9">
            <w:pPr>
              <w:numPr>
                <w:ilvl w:val="0"/>
                <w:numId w:val="157"/>
              </w:numPr>
              <w:ind w:left="454" w:right="-348" w:hanging="283"/>
              <w:contextualSpacing/>
              <w:rPr>
                <w:rFonts w:ascii="Arial Narrow" w:hAnsi="Arial Narrow"/>
                <w:sz w:val="20"/>
                <w:szCs w:val="20"/>
              </w:rPr>
            </w:pPr>
            <w:r w:rsidRPr="008058F9">
              <w:rPr>
                <w:rFonts w:ascii="Arial Narrow" w:hAnsi="Arial Narrow"/>
                <w:sz w:val="20"/>
                <w:szCs w:val="20"/>
              </w:rPr>
              <w:t>Acuerdo Final de Paz y Decretos de implementación</w:t>
            </w:r>
          </w:p>
          <w:p w14:paraId="6D918724" w14:textId="77777777" w:rsidR="008E0BF0" w:rsidRPr="008058F9" w:rsidRDefault="008E0BF0" w:rsidP="008058F9">
            <w:pPr>
              <w:pStyle w:val="Prrafodelista"/>
              <w:numPr>
                <w:ilvl w:val="0"/>
                <w:numId w:val="157"/>
              </w:numPr>
              <w:ind w:left="454" w:right="-348" w:hanging="283"/>
              <w:rPr>
                <w:rFonts w:ascii="Arial Narrow" w:hAnsi="Arial Narrow" w:cs="Arial"/>
              </w:rPr>
            </w:pPr>
            <w:r w:rsidRPr="008058F9">
              <w:rPr>
                <w:rFonts w:ascii="Arial Narrow" w:hAnsi="Arial Narrow" w:cs="Arial"/>
              </w:rPr>
              <w:t>Políticas Públicas Territoriales</w:t>
            </w:r>
          </w:p>
          <w:p w14:paraId="02FA52B0" w14:textId="77777777" w:rsidR="008E0BF0" w:rsidRPr="008058F9" w:rsidRDefault="008E0BF0" w:rsidP="008058F9">
            <w:pPr>
              <w:pStyle w:val="Prrafodelista"/>
              <w:numPr>
                <w:ilvl w:val="0"/>
                <w:numId w:val="157"/>
              </w:numPr>
              <w:ind w:left="454" w:right="-348" w:hanging="283"/>
              <w:rPr>
                <w:rFonts w:ascii="Arial Narrow" w:hAnsi="Arial Narrow" w:cs="Arial"/>
              </w:rPr>
            </w:pPr>
            <w:r w:rsidRPr="008058F9">
              <w:rPr>
                <w:rFonts w:ascii="Arial Narrow" w:hAnsi="Arial Narrow" w:cs="Arial"/>
              </w:rPr>
              <w:t>Desarrollo y planificación territorial</w:t>
            </w:r>
          </w:p>
          <w:p w14:paraId="5842DEE9" w14:textId="77777777" w:rsidR="008E0BF0" w:rsidRPr="008058F9" w:rsidRDefault="008E0BF0" w:rsidP="008058F9">
            <w:pPr>
              <w:pStyle w:val="Prrafodelista"/>
              <w:numPr>
                <w:ilvl w:val="0"/>
                <w:numId w:val="157"/>
              </w:numPr>
              <w:ind w:left="454" w:right="-348" w:hanging="283"/>
              <w:rPr>
                <w:rFonts w:ascii="Arial Narrow" w:hAnsi="Arial Narrow"/>
              </w:rPr>
            </w:pPr>
            <w:r w:rsidRPr="008058F9">
              <w:rPr>
                <w:rFonts w:ascii="Arial Narrow" w:hAnsi="Arial Narrow" w:cs="Arial"/>
              </w:rPr>
              <w:t>Plan de Ordenamiento Territorial</w:t>
            </w:r>
          </w:p>
        </w:tc>
      </w:tr>
      <w:tr w:rsidR="008E0BF0" w:rsidRPr="008E0BF0" w14:paraId="083D1B07" w14:textId="77777777" w:rsidTr="0076665E">
        <w:tc>
          <w:tcPr>
            <w:tcW w:w="5000" w:type="pct"/>
            <w:gridSpan w:val="2"/>
            <w:shd w:val="clear" w:color="auto" w:fill="D9D9D9" w:themeFill="background1" w:themeFillShade="D9"/>
          </w:tcPr>
          <w:p w14:paraId="616203EA" w14:textId="77777777" w:rsidR="008E0BF0" w:rsidRPr="008058F9" w:rsidRDefault="008E0BF0" w:rsidP="008E0BF0">
            <w:pPr>
              <w:numPr>
                <w:ilvl w:val="0"/>
                <w:numId w:val="85"/>
              </w:num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COMPETENCIAS COMPORTAMENTALES</w:t>
            </w:r>
          </w:p>
        </w:tc>
      </w:tr>
      <w:tr w:rsidR="008E0BF0" w:rsidRPr="008E0BF0" w14:paraId="2ED410F8" w14:textId="77777777" w:rsidTr="005F17C7">
        <w:tc>
          <w:tcPr>
            <w:tcW w:w="2906" w:type="pct"/>
            <w:shd w:val="clear" w:color="auto" w:fill="D9D9D9" w:themeFill="background1" w:themeFillShade="D9"/>
          </w:tcPr>
          <w:p w14:paraId="2B42880D" w14:textId="77777777" w:rsidR="008E0BF0" w:rsidRPr="008058F9" w:rsidRDefault="008E0BF0" w:rsidP="008E0BF0">
            <w:p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lastRenderedPageBreak/>
              <w:t>COMUNES</w:t>
            </w:r>
          </w:p>
        </w:tc>
        <w:tc>
          <w:tcPr>
            <w:tcW w:w="2094" w:type="pct"/>
            <w:shd w:val="clear" w:color="auto" w:fill="D9D9D9" w:themeFill="background1" w:themeFillShade="D9"/>
          </w:tcPr>
          <w:p w14:paraId="326A3084" w14:textId="77777777" w:rsidR="008E0BF0" w:rsidRPr="008058F9" w:rsidRDefault="008E0BF0" w:rsidP="008E0BF0">
            <w:p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POR NIVEL JERÁRQUICO</w:t>
            </w:r>
          </w:p>
        </w:tc>
      </w:tr>
      <w:tr w:rsidR="008E0BF0" w:rsidRPr="008E0BF0" w14:paraId="3D126AEC" w14:textId="77777777" w:rsidTr="005F17C7">
        <w:tc>
          <w:tcPr>
            <w:tcW w:w="2906" w:type="pct"/>
            <w:shd w:val="clear" w:color="auto" w:fill="auto"/>
          </w:tcPr>
          <w:p w14:paraId="189BCBD8"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Aprendizaje Continuo</w:t>
            </w:r>
          </w:p>
          <w:p w14:paraId="2BE7D777"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Orientación a Resultados</w:t>
            </w:r>
          </w:p>
          <w:p w14:paraId="7841BA55" w14:textId="77777777" w:rsidR="008E0BF0" w:rsidRPr="008058F9" w:rsidRDefault="008E0BF0" w:rsidP="008058F9">
            <w:pPr>
              <w:ind w:left="29" w:right="-348"/>
              <w:rPr>
                <w:rFonts w:ascii="Arial Narrow" w:hAnsi="Arial Narrow" w:cs="Arial"/>
                <w:color w:val="000000"/>
                <w:sz w:val="20"/>
                <w:szCs w:val="20"/>
              </w:rPr>
            </w:pPr>
            <w:r w:rsidRPr="008058F9">
              <w:rPr>
                <w:rFonts w:ascii="Arial Narrow" w:hAnsi="Arial Narrow" w:cs="Arial"/>
                <w:color w:val="000000"/>
                <w:sz w:val="20"/>
                <w:szCs w:val="20"/>
              </w:rPr>
              <w:t>Orientación al usuario y al ciudadano</w:t>
            </w:r>
          </w:p>
          <w:p w14:paraId="0C96415F" w14:textId="77777777" w:rsidR="008E0BF0" w:rsidRPr="008058F9" w:rsidRDefault="008E0BF0" w:rsidP="008058F9">
            <w:pPr>
              <w:ind w:left="29" w:right="-348"/>
              <w:rPr>
                <w:rFonts w:ascii="Arial Narrow" w:hAnsi="Arial Narrow" w:cs="Arial"/>
                <w:color w:val="000000"/>
                <w:sz w:val="20"/>
                <w:szCs w:val="20"/>
              </w:rPr>
            </w:pPr>
            <w:r w:rsidRPr="008058F9">
              <w:rPr>
                <w:rFonts w:ascii="Arial Narrow" w:hAnsi="Arial Narrow" w:cs="Arial"/>
                <w:color w:val="000000"/>
                <w:sz w:val="20"/>
                <w:szCs w:val="20"/>
              </w:rPr>
              <w:t xml:space="preserve">Compromiso con la Organización </w:t>
            </w:r>
          </w:p>
          <w:p w14:paraId="7B56A1F7" w14:textId="77777777" w:rsidR="008E0BF0" w:rsidRPr="008058F9" w:rsidRDefault="008E0BF0" w:rsidP="008058F9">
            <w:pPr>
              <w:ind w:left="29" w:right="-348"/>
              <w:rPr>
                <w:rFonts w:ascii="Arial Narrow" w:hAnsi="Arial Narrow" w:cs="Arial"/>
                <w:color w:val="000000"/>
                <w:sz w:val="20"/>
                <w:szCs w:val="20"/>
              </w:rPr>
            </w:pPr>
            <w:r w:rsidRPr="008058F9">
              <w:rPr>
                <w:rFonts w:ascii="Arial Narrow" w:hAnsi="Arial Narrow" w:cs="Arial"/>
                <w:color w:val="000000"/>
                <w:sz w:val="20"/>
                <w:szCs w:val="20"/>
              </w:rPr>
              <w:t>Trabajo en equipo</w:t>
            </w:r>
          </w:p>
          <w:p w14:paraId="4590735F"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color w:val="000000"/>
                <w:sz w:val="20"/>
                <w:szCs w:val="20"/>
              </w:rPr>
              <w:t>Adaptación al Cambio</w:t>
            </w:r>
          </w:p>
        </w:tc>
        <w:tc>
          <w:tcPr>
            <w:tcW w:w="2094" w:type="pct"/>
            <w:shd w:val="clear" w:color="auto" w:fill="auto"/>
          </w:tcPr>
          <w:p w14:paraId="51A6DA0E"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Aporte técnico­ Profesional</w:t>
            </w:r>
          </w:p>
          <w:p w14:paraId="09081D10"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Comunicación Efectiva</w:t>
            </w:r>
          </w:p>
          <w:p w14:paraId="174F975A"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Gestión de Procedimientos</w:t>
            </w:r>
          </w:p>
          <w:p w14:paraId="636E156F"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 xml:space="preserve">Instrumentación de decisiones </w:t>
            </w:r>
          </w:p>
          <w:p w14:paraId="113936F1" w14:textId="77777777" w:rsidR="008E0BF0" w:rsidRPr="008058F9" w:rsidRDefault="008E0BF0" w:rsidP="008058F9">
            <w:pPr>
              <w:ind w:left="29" w:right="-348"/>
              <w:rPr>
                <w:rFonts w:ascii="Arial Narrow" w:hAnsi="Arial Narrow" w:cs="Arial"/>
                <w:sz w:val="20"/>
                <w:szCs w:val="20"/>
              </w:rPr>
            </w:pPr>
          </w:p>
          <w:p w14:paraId="5AFD7971" w14:textId="77777777" w:rsidR="008E0BF0" w:rsidRPr="008058F9" w:rsidRDefault="008E0BF0" w:rsidP="008058F9">
            <w:pPr>
              <w:ind w:left="29" w:right="-348"/>
              <w:rPr>
                <w:rFonts w:ascii="Arial Narrow" w:hAnsi="Arial Narrow" w:cs="Arial"/>
                <w:sz w:val="20"/>
                <w:szCs w:val="20"/>
              </w:rPr>
            </w:pPr>
            <w:r w:rsidRPr="008058F9">
              <w:rPr>
                <w:rFonts w:ascii="Arial Narrow" w:hAnsi="Arial Narrow" w:cs="Arial"/>
                <w:sz w:val="20"/>
                <w:szCs w:val="20"/>
              </w:rPr>
              <w:t xml:space="preserve">Adicionales cuando tenga personal a cargo </w:t>
            </w:r>
          </w:p>
          <w:p w14:paraId="4928BF3D" w14:textId="77777777" w:rsidR="008E0BF0" w:rsidRPr="008058F9" w:rsidRDefault="008E0BF0" w:rsidP="008058F9">
            <w:pPr>
              <w:ind w:left="29" w:right="-348"/>
              <w:rPr>
                <w:rFonts w:ascii="Arial Narrow" w:hAnsi="Arial Narrow" w:cs="Arial"/>
                <w:color w:val="000000"/>
                <w:sz w:val="20"/>
                <w:szCs w:val="20"/>
              </w:rPr>
            </w:pPr>
            <w:r w:rsidRPr="008058F9">
              <w:rPr>
                <w:rFonts w:ascii="Arial Narrow" w:hAnsi="Arial Narrow" w:cs="Arial"/>
                <w:color w:val="000000"/>
                <w:sz w:val="20"/>
                <w:szCs w:val="20"/>
              </w:rPr>
              <w:t>Dirección y Desarrollo de Personal</w:t>
            </w:r>
          </w:p>
          <w:p w14:paraId="3B3D632C" w14:textId="77777777" w:rsidR="008E0BF0" w:rsidRPr="008058F9" w:rsidRDefault="008E0BF0" w:rsidP="008058F9">
            <w:pPr>
              <w:ind w:left="29" w:right="-348"/>
              <w:rPr>
                <w:rFonts w:ascii="Arial Narrow" w:hAnsi="Arial Narrow" w:cs="Arial"/>
                <w:color w:val="000000"/>
                <w:sz w:val="20"/>
                <w:szCs w:val="20"/>
              </w:rPr>
            </w:pPr>
            <w:r w:rsidRPr="008058F9">
              <w:rPr>
                <w:rFonts w:ascii="Arial Narrow" w:hAnsi="Arial Narrow" w:cs="Arial"/>
                <w:color w:val="000000"/>
                <w:sz w:val="20"/>
                <w:szCs w:val="20"/>
              </w:rPr>
              <w:t>Toma de Decisiones</w:t>
            </w:r>
          </w:p>
        </w:tc>
      </w:tr>
      <w:tr w:rsidR="008E0BF0" w:rsidRPr="008E0BF0" w14:paraId="0FAFE567" w14:textId="77777777" w:rsidTr="005F17C7">
        <w:tc>
          <w:tcPr>
            <w:tcW w:w="2906" w:type="pct"/>
            <w:shd w:val="clear" w:color="auto" w:fill="D9D9D9" w:themeFill="background1" w:themeFillShade="D9"/>
          </w:tcPr>
          <w:p w14:paraId="069CB4B5" w14:textId="77777777" w:rsidR="008E0BF0" w:rsidRPr="008058F9" w:rsidRDefault="008E0BF0" w:rsidP="008E0BF0">
            <w:p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ÁREA O PROCESO TRANSVERSAL</w:t>
            </w:r>
          </w:p>
        </w:tc>
        <w:tc>
          <w:tcPr>
            <w:tcW w:w="2094" w:type="pct"/>
            <w:shd w:val="clear" w:color="auto" w:fill="D9D9D9" w:themeFill="background1" w:themeFillShade="D9"/>
          </w:tcPr>
          <w:p w14:paraId="44CD367B" w14:textId="77777777" w:rsidR="008E0BF0" w:rsidRPr="008058F9" w:rsidRDefault="008E0BF0" w:rsidP="008E0BF0">
            <w:p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COMPETENCIA REQUERIDA</w:t>
            </w:r>
          </w:p>
        </w:tc>
      </w:tr>
      <w:tr w:rsidR="008E0BF0" w:rsidRPr="008E0BF0" w14:paraId="0794DB77" w14:textId="77777777" w:rsidTr="005F17C7">
        <w:tc>
          <w:tcPr>
            <w:tcW w:w="2906" w:type="pct"/>
            <w:shd w:val="clear" w:color="auto" w:fill="auto"/>
          </w:tcPr>
          <w:p w14:paraId="6A00564A" w14:textId="77777777" w:rsidR="008E0BF0" w:rsidRPr="008058F9" w:rsidRDefault="008E0BF0" w:rsidP="008058F9">
            <w:pPr>
              <w:ind w:left="29" w:right="-348"/>
              <w:rPr>
                <w:rFonts w:ascii="Arial Narrow" w:hAnsi="Arial Narrow" w:cs="Arial"/>
                <w:color w:val="000000"/>
                <w:sz w:val="20"/>
                <w:szCs w:val="20"/>
                <w:lang w:val="es-CO"/>
              </w:rPr>
            </w:pPr>
            <w:r w:rsidRPr="008058F9">
              <w:rPr>
                <w:rFonts w:ascii="Arial Narrow" w:hAnsi="Arial Narrow" w:cs="Arial"/>
                <w:color w:val="000000"/>
                <w:sz w:val="20"/>
                <w:szCs w:val="20"/>
                <w:lang w:val="es-CO"/>
              </w:rPr>
              <w:t>Planeación Estatal</w:t>
            </w:r>
          </w:p>
          <w:p w14:paraId="29FB45BA" w14:textId="77777777" w:rsidR="008E0BF0" w:rsidRPr="008058F9" w:rsidRDefault="008E0BF0" w:rsidP="008058F9">
            <w:pPr>
              <w:ind w:left="29" w:right="-348"/>
              <w:rPr>
                <w:rFonts w:ascii="Arial Narrow" w:hAnsi="Arial Narrow" w:cs="Arial"/>
                <w:b/>
                <w:color w:val="000000"/>
                <w:sz w:val="20"/>
                <w:szCs w:val="20"/>
                <w:lang w:val="es-CO"/>
              </w:rPr>
            </w:pPr>
            <w:r w:rsidRPr="008058F9">
              <w:rPr>
                <w:rFonts w:ascii="Arial Narrow" w:hAnsi="Arial Narrow" w:cs="Arial"/>
                <w:color w:val="000000"/>
                <w:sz w:val="20"/>
                <w:szCs w:val="20"/>
                <w:lang w:val="es-CO"/>
              </w:rPr>
              <w:tab/>
            </w:r>
          </w:p>
        </w:tc>
        <w:tc>
          <w:tcPr>
            <w:tcW w:w="2094" w:type="pct"/>
            <w:shd w:val="clear" w:color="auto" w:fill="auto"/>
          </w:tcPr>
          <w:p w14:paraId="27AEB92D" w14:textId="77777777" w:rsidR="008E0BF0" w:rsidRPr="008058F9" w:rsidRDefault="008E0BF0" w:rsidP="008058F9">
            <w:pPr>
              <w:ind w:left="29" w:right="-348"/>
              <w:rPr>
                <w:rFonts w:ascii="Arial Narrow" w:hAnsi="Arial Narrow" w:cs="Arial"/>
                <w:color w:val="000000"/>
                <w:sz w:val="20"/>
                <w:szCs w:val="20"/>
                <w:lang w:val="es-CO"/>
              </w:rPr>
            </w:pPr>
            <w:r w:rsidRPr="008058F9">
              <w:rPr>
                <w:rFonts w:ascii="Arial Narrow" w:hAnsi="Arial Narrow" w:cs="Arial"/>
                <w:color w:val="000000"/>
                <w:sz w:val="20"/>
                <w:szCs w:val="20"/>
                <w:lang w:val="es-CO"/>
              </w:rPr>
              <w:t>Comunicación Efectiva</w:t>
            </w:r>
          </w:p>
          <w:p w14:paraId="7502CD8F" w14:textId="77777777" w:rsidR="008E0BF0" w:rsidRPr="008058F9" w:rsidRDefault="008E0BF0" w:rsidP="008058F9">
            <w:pPr>
              <w:ind w:left="29" w:right="-348"/>
              <w:rPr>
                <w:rFonts w:ascii="Arial Narrow" w:hAnsi="Arial Narrow" w:cs="Arial"/>
                <w:b/>
                <w:color w:val="000000"/>
                <w:sz w:val="20"/>
                <w:szCs w:val="20"/>
                <w:lang w:val="es-CO"/>
              </w:rPr>
            </w:pPr>
            <w:r w:rsidRPr="008058F9">
              <w:rPr>
                <w:rFonts w:ascii="Arial Narrow" w:hAnsi="Arial Narrow" w:cs="Arial"/>
                <w:color w:val="000000"/>
                <w:sz w:val="20"/>
                <w:szCs w:val="20"/>
                <w:lang w:val="es-CO"/>
              </w:rPr>
              <w:t>Planificación y Programación</w:t>
            </w:r>
          </w:p>
        </w:tc>
      </w:tr>
      <w:tr w:rsidR="008E0BF0" w:rsidRPr="008E0BF0" w14:paraId="3E992E6C" w14:textId="77777777" w:rsidTr="0076665E">
        <w:tc>
          <w:tcPr>
            <w:tcW w:w="5000" w:type="pct"/>
            <w:gridSpan w:val="2"/>
            <w:shd w:val="clear" w:color="auto" w:fill="D9D9D9" w:themeFill="background1" w:themeFillShade="D9"/>
          </w:tcPr>
          <w:p w14:paraId="74B42916" w14:textId="77777777" w:rsidR="008E0BF0" w:rsidRPr="008058F9" w:rsidRDefault="008E0BF0" w:rsidP="008E0BF0">
            <w:pPr>
              <w:numPr>
                <w:ilvl w:val="0"/>
                <w:numId w:val="85"/>
              </w:numPr>
              <w:ind w:left="-142" w:right="-348"/>
              <w:jc w:val="center"/>
              <w:rPr>
                <w:rFonts w:ascii="Arial Narrow" w:hAnsi="Arial Narrow" w:cs="Arial"/>
                <w:b/>
                <w:color w:val="000000"/>
                <w:sz w:val="20"/>
                <w:szCs w:val="20"/>
                <w:lang w:val="es-CO"/>
              </w:rPr>
            </w:pPr>
            <w:r w:rsidRPr="008058F9">
              <w:rPr>
                <w:rFonts w:ascii="Arial Narrow" w:hAnsi="Arial Narrow" w:cs="Arial"/>
                <w:b/>
                <w:color w:val="000000"/>
                <w:sz w:val="20"/>
                <w:szCs w:val="20"/>
                <w:lang w:val="es-CO"/>
              </w:rPr>
              <w:t>REQUISITOS DE FORMACIÓN ACADÉMICA Y EXPERIENCIA</w:t>
            </w:r>
          </w:p>
        </w:tc>
      </w:tr>
      <w:tr w:rsidR="008E0BF0" w:rsidRPr="008E0BF0" w14:paraId="04557DDC" w14:textId="77777777" w:rsidTr="005F17C7">
        <w:trPr>
          <w:trHeight w:val="158"/>
        </w:trPr>
        <w:tc>
          <w:tcPr>
            <w:tcW w:w="2906" w:type="pct"/>
            <w:shd w:val="clear" w:color="auto" w:fill="D9D9D9" w:themeFill="background1" w:themeFillShade="D9"/>
          </w:tcPr>
          <w:p w14:paraId="1596C1C6" w14:textId="77777777" w:rsidR="008E0BF0" w:rsidRPr="008058F9" w:rsidRDefault="008E0BF0" w:rsidP="008E0BF0">
            <w:pPr>
              <w:ind w:left="-142" w:right="-348"/>
              <w:jc w:val="center"/>
              <w:rPr>
                <w:rFonts w:ascii="Arial Narrow" w:hAnsi="Arial Narrow" w:cs="Arial"/>
                <w:color w:val="000000"/>
                <w:sz w:val="20"/>
                <w:szCs w:val="20"/>
                <w:lang w:val="es-CO"/>
              </w:rPr>
            </w:pPr>
            <w:r w:rsidRPr="008058F9">
              <w:rPr>
                <w:rFonts w:ascii="Arial Narrow" w:hAnsi="Arial Narrow" w:cs="Arial"/>
                <w:b/>
                <w:color w:val="000000"/>
                <w:sz w:val="20"/>
                <w:szCs w:val="20"/>
                <w:lang w:val="es-CO"/>
              </w:rPr>
              <w:t>FORMACIÓN ACADÉMICA</w:t>
            </w:r>
          </w:p>
        </w:tc>
        <w:tc>
          <w:tcPr>
            <w:tcW w:w="2094" w:type="pct"/>
            <w:shd w:val="clear" w:color="auto" w:fill="D9D9D9" w:themeFill="background1" w:themeFillShade="D9"/>
          </w:tcPr>
          <w:p w14:paraId="539488EB" w14:textId="77777777" w:rsidR="008E0BF0" w:rsidRPr="008058F9" w:rsidRDefault="008E0BF0" w:rsidP="008E0BF0">
            <w:pPr>
              <w:ind w:left="-142" w:right="-348"/>
              <w:jc w:val="center"/>
              <w:rPr>
                <w:rFonts w:ascii="Arial Narrow" w:hAnsi="Arial Narrow" w:cs="Arial"/>
                <w:color w:val="000000"/>
                <w:sz w:val="20"/>
                <w:szCs w:val="20"/>
                <w:lang w:val="es-CO"/>
              </w:rPr>
            </w:pPr>
            <w:r w:rsidRPr="008058F9">
              <w:rPr>
                <w:rFonts w:ascii="Arial Narrow" w:hAnsi="Arial Narrow" w:cs="Arial"/>
                <w:b/>
                <w:color w:val="000000"/>
                <w:sz w:val="20"/>
                <w:szCs w:val="20"/>
                <w:lang w:val="es-CO"/>
              </w:rPr>
              <w:t>EXPERIENCIA</w:t>
            </w:r>
          </w:p>
        </w:tc>
      </w:tr>
      <w:tr w:rsidR="008E0BF0" w:rsidRPr="008E0BF0" w14:paraId="4BE9F0F2" w14:textId="77777777" w:rsidTr="005F17C7">
        <w:trPr>
          <w:trHeight w:val="414"/>
        </w:trPr>
        <w:tc>
          <w:tcPr>
            <w:tcW w:w="2906" w:type="pct"/>
          </w:tcPr>
          <w:p w14:paraId="452DD5CE" w14:textId="0BCC7468" w:rsidR="008058F9" w:rsidRDefault="008058F9" w:rsidP="008058F9">
            <w:pPr>
              <w:ind w:left="29" w:right="29"/>
              <w:jc w:val="both"/>
              <w:rPr>
                <w:rFonts w:ascii="Arial Narrow" w:hAnsi="Arial Narrow" w:cs="Arial"/>
                <w:sz w:val="20"/>
                <w:szCs w:val="20"/>
              </w:rPr>
            </w:pPr>
            <w:r w:rsidRPr="008058F9">
              <w:rPr>
                <w:rFonts w:ascii="Arial Narrow" w:hAnsi="Arial Narrow" w:cs="Arial"/>
                <w:sz w:val="20"/>
                <w:szCs w:val="20"/>
              </w:rPr>
              <w:t>Título profesional en disciplina académica del Núcleo Básico del Conocimiento en:</w:t>
            </w:r>
            <w:r w:rsidR="00D126B0">
              <w:rPr>
                <w:rFonts w:ascii="Arial Narrow" w:hAnsi="Arial Narrow" w:cs="Arial"/>
                <w:sz w:val="20"/>
                <w:szCs w:val="20"/>
              </w:rPr>
              <w:t xml:space="preserve"> </w:t>
            </w:r>
            <w:r w:rsidRPr="008058F9">
              <w:rPr>
                <w:rFonts w:ascii="Arial Narrow" w:hAnsi="Arial Narrow" w:cs="Arial"/>
                <w:sz w:val="20"/>
                <w:szCs w:val="20"/>
              </w:rPr>
              <w:t xml:space="preserve"> Administración, Ciencia Política, Relaciones Internacionales, Sociología, Trabajo Social y afines, Economía, Contaduría Pública, Geografía, Historia, Ingeniería Industrial y afines, Ingeniería de Sistemas, Telemática y afines, Psicología, Educación o Derecho y afines, Agronomía, Zootécnica, Medicina Veterinaria, Antropología y Artes Liberales, Ingeniería agronómica, pecuaria y afines, Ingeniería ambiental, sanitaria y afines, Ingeniería agrícola, forestal y afines, Ingeniería administrativa y afines</w:t>
            </w:r>
            <w:r w:rsidR="00D126B0">
              <w:rPr>
                <w:rFonts w:ascii="Arial Narrow" w:hAnsi="Arial Narrow" w:cs="Arial"/>
                <w:sz w:val="20"/>
                <w:szCs w:val="20"/>
              </w:rPr>
              <w:t>, ciencias humanas</w:t>
            </w:r>
            <w:r w:rsidRPr="008058F9">
              <w:rPr>
                <w:rFonts w:ascii="Arial Narrow" w:hAnsi="Arial Narrow" w:cs="Arial"/>
                <w:sz w:val="20"/>
                <w:szCs w:val="20"/>
              </w:rPr>
              <w:t xml:space="preserve"> y/o Comunicación Social, Periodismo y afines.</w:t>
            </w:r>
          </w:p>
          <w:p w14:paraId="09C53B7F" w14:textId="77777777" w:rsidR="008E0BF0" w:rsidRPr="008058F9" w:rsidRDefault="008E0BF0" w:rsidP="008058F9">
            <w:pPr>
              <w:ind w:left="-142" w:right="29"/>
              <w:jc w:val="both"/>
              <w:rPr>
                <w:rFonts w:ascii="Arial Narrow" w:hAnsi="Arial Narrow" w:cs="Arial"/>
                <w:sz w:val="20"/>
                <w:szCs w:val="20"/>
              </w:rPr>
            </w:pPr>
          </w:p>
          <w:p w14:paraId="6E883639" w14:textId="77777777" w:rsidR="008E0BF0" w:rsidRPr="008058F9" w:rsidRDefault="008E0BF0" w:rsidP="008058F9">
            <w:pPr>
              <w:ind w:left="29" w:right="29"/>
              <w:jc w:val="both"/>
              <w:rPr>
                <w:rFonts w:ascii="Arial Narrow" w:hAnsi="Arial Narrow" w:cs="Arial"/>
                <w:sz w:val="20"/>
                <w:szCs w:val="20"/>
              </w:rPr>
            </w:pPr>
            <w:r w:rsidRPr="008058F9">
              <w:rPr>
                <w:rFonts w:ascii="Arial Narrow" w:hAnsi="Arial Narrow" w:cs="Arial"/>
                <w:sz w:val="20"/>
                <w:szCs w:val="20"/>
              </w:rPr>
              <w:t>Título de posgrado en la modalidad de especialización en áreas relacionadas con las funciones del cargo.</w:t>
            </w:r>
          </w:p>
          <w:p w14:paraId="7A9526A9" w14:textId="77777777" w:rsidR="008E0BF0" w:rsidRPr="008058F9" w:rsidRDefault="008E0BF0" w:rsidP="008058F9">
            <w:pPr>
              <w:ind w:left="29" w:right="29"/>
              <w:jc w:val="both"/>
              <w:rPr>
                <w:rFonts w:ascii="Arial Narrow" w:hAnsi="Arial Narrow" w:cs="Arial"/>
                <w:sz w:val="20"/>
                <w:szCs w:val="20"/>
              </w:rPr>
            </w:pPr>
          </w:p>
          <w:p w14:paraId="46F90845" w14:textId="77777777" w:rsidR="008E0BF0" w:rsidRPr="008058F9" w:rsidRDefault="008E0BF0" w:rsidP="008058F9">
            <w:pPr>
              <w:ind w:left="29" w:right="29"/>
              <w:jc w:val="both"/>
              <w:rPr>
                <w:rFonts w:ascii="Arial Narrow" w:hAnsi="Arial Narrow" w:cs="Arial"/>
                <w:sz w:val="20"/>
                <w:szCs w:val="20"/>
              </w:rPr>
            </w:pPr>
            <w:r w:rsidRPr="008058F9">
              <w:rPr>
                <w:rFonts w:ascii="Arial Narrow" w:hAnsi="Arial Narrow" w:cs="Arial"/>
                <w:sz w:val="20"/>
                <w:szCs w:val="20"/>
              </w:rPr>
              <w:t>Tarjeta o matrícula profesional en los casos reglamentados por ley.</w:t>
            </w:r>
          </w:p>
        </w:tc>
        <w:tc>
          <w:tcPr>
            <w:tcW w:w="2094" w:type="pct"/>
          </w:tcPr>
          <w:p w14:paraId="5ABF280A" w14:textId="77777777" w:rsidR="008E0BF0" w:rsidRPr="008058F9" w:rsidRDefault="008E0BF0" w:rsidP="008058F9">
            <w:pPr>
              <w:ind w:left="36" w:right="-348"/>
              <w:jc w:val="both"/>
              <w:rPr>
                <w:rFonts w:ascii="Arial Narrow" w:hAnsi="Arial Narrow" w:cs="Arial"/>
                <w:color w:val="000000"/>
                <w:sz w:val="20"/>
                <w:szCs w:val="20"/>
                <w:lang w:val="es-CO"/>
              </w:rPr>
            </w:pPr>
            <w:r w:rsidRPr="008058F9">
              <w:rPr>
                <w:rFonts w:ascii="Arial Narrow" w:hAnsi="Arial Narrow" w:cs="Arial"/>
                <w:color w:val="000000"/>
                <w:sz w:val="20"/>
                <w:szCs w:val="20"/>
                <w:lang w:val="es-CO"/>
              </w:rPr>
              <w:t xml:space="preserve">Treinta y cuatro (34) meses de experiencia profesional relacionada con el cargo. </w:t>
            </w:r>
          </w:p>
          <w:p w14:paraId="726FF3D4" w14:textId="77777777" w:rsidR="008E0BF0" w:rsidRPr="008058F9" w:rsidRDefault="008E0BF0" w:rsidP="008E0BF0">
            <w:pPr>
              <w:ind w:left="-142" w:right="-348"/>
              <w:jc w:val="both"/>
              <w:rPr>
                <w:rFonts w:ascii="Arial Narrow" w:hAnsi="Arial Narrow" w:cs="Arial"/>
                <w:color w:val="000000"/>
                <w:sz w:val="20"/>
                <w:szCs w:val="20"/>
                <w:lang w:val="es-CO"/>
              </w:rPr>
            </w:pPr>
          </w:p>
        </w:tc>
      </w:tr>
      <w:tr w:rsidR="008E0BF0" w:rsidRPr="008E0BF0" w14:paraId="2549CC84" w14:textId="77777777" w:rsidTr="0076665E">
        <w:tc>
          <w:tcPr>
            <w:tcW w:w="5000" w:type="pct"/>
            <w:gridSpan w:val="2"/>
            <w:shd w:val="clear" w:color="auto" w:fill="D9D9D9" w:themeFill="background1" w:themeFillShade="D9"/>
          </w:tcPr>
          <w:p w14:paraId="68CD412A" w14:textId="77777777" w:rsidR="008E0BF0" w:rsidRPr="008058F9" w:rsidRDefault="008E0BF0" w:rsidP="008E0BF0">
            <w:pPr>
              <w:ind w:left="-142" w:right="-348"/>
              <w:jc w:val="center"/>
              <w:rPr>
                <w:rFonts w:ascii="Arial Narrow" w:hAnsi="Arial Narrow" w:cs="Arial"/>
                <w:b/>
                <w:sz w:val="20"/>
                <w:szCs w:val="20"/>
                <w:lang w:val="es-CO"/>
              </w:rPr>
            </w:pPr>
            <w:r w:rsidRPr="008058F9">
              <w:rPr>
                <w:rFonts w:ascii="Arial Narrow" w:hAnsi="Arial Narrow" w:cs="Arial"/>
                <w:b/>
                <w:sz w:val="20"/>
                <w:szCs w:val="20"/>
                <w:lang w:val="es-CO"/>
              </w:rPr>
              <w:t>ALTERNATIVA 1</w:t>
            </w:r>
          </w:p>
        </w:tc>
      </w:tr>
      <w:tr w:rsidR="008E0BF0" w:rsidRPr="008E0BF0" w14:paraId="214C1A46" w14:textId="77777777" w:rsidTr="005F17C7">
        <w:trPr>
          <w:trHeight w:val="158"/>
        </w:trPr>
        <w:tc>
          <w:tcPr>
            <w:tcW w:w="2906" w:type="pct"/>
            <w:shd w:val="clear" w:color="auto" w:fill="D9D9D9" w:themeFill="background1" w:themeFillShade="D9"/>
          </w:tcPr>
          <w:p w14:paraId="1B3798C8" w14:textId="77777777" w:rsidR="008E0BF0" w:rsidRPr="008058F9" w:rsidRDefault="008E0BF0" w:rsidP="008E0BF0">
            <w:pPr>
              <w:ind w:left="-142" w:right="-348"/>
              <w:jc w:val="center"/>
              <w:rPr>
                <w:rFonts w:ascii="Arial Narrow" w:hAnsi="Arial Narrow" w:cs="Arial"/>
                <w:sz w:val="20"/>
                <w:szCs w:val="20"/>
                <w:lang w:val="es-CO"/>
              </w:rPr>
            </w:pPr>
            <w:r w:rsidRPr="008058F9">
              <w:rPr>
                <w:rFonts w:ascii="Arial Narrow" w:hAnsi="Arial Narrow" w:cs="Arial"/>
                <w:b/>
                <w:sz w:val="20"/>
                <w:szCs w:val="20"/>
                <w:lang w:val="es-CO"/>
              </w:rPr>
              <w:t>FORMACIÓN ACADÉMICA</w:t>
            </w:r>
          </w:p>
        </w:tc>
        <w:tc>
          <w:tcPr>
            <w:tcW w:w="2094" w:type="pct"/>
            <w:shd w:val="clear" w:color="auto" w:fill="D9D9D9" w:themeFill="background1" w:themeFillShade="D9"/>
          </w:tcPr>
          <w:p w14:paraId="3EECE64E" w14:textId="77777777" w:rsidR="008E0BF0" w:rsidRPr="008058F9" w:rsidRDefault="008E0BF0" w:rsidP="008E0BF0">
            <w:pPr>
              <w:ind w:left="-142" w:right="-348"/>
              <w:jc w:val="center"/>
              <w:rPr>
                <w:rFonts w:ascii="Arial Narrow" w:hAnsi="Arial Narrow" w:cs="Arial"/>
                <w:sz w:val="20"/>
                <w:szCs w:val="20"/>
                <w:lang w:val="es-CO"/>
              </w:rPr>
            </w:pPr>
            <w:r w:rsidRPr="008058F9">
              <w:rPr>
                <w:rFonts w:ascii="Arial Narrow" w:hAnsi="Arial Narrow" w:cs="Arial"/>
                <w:b/>
                <w:sz w:val="20"/>
                <w:szCs w:val="20"/>
                <w:lang w:val="es-CO"/>
              </w:rPr>
              <w:t>EXPERIENCIA</w:t>
            </w:r>
          </w:p>
        </w:tc>
      </w:tr>
      <w:tr w:rsidR="008E0BF0" w:rsidRPr="008E0BF0" w14:paraId="4EC6BFDC" w14:textId="77777777" w:rsidTr="005F17C7">
        <w:trPr>
          <w:trHeight w:val="845"/>
        </w:trPr>
        <w:tc>
          <w:tcPr>
            <w:tcW w:w="2906" w:type="pct"/>
          </w:tcPr>
          <w:p w14:paraId="2117E194" w14:textId="77777777" w:rsidR="008058F9" w:rsidRDefault="008058F9" w:rsidP="008058F9">
            <w:pPr>
              <w:ind w:left="29" w:right="29"/>
              <w:jc w:val="both"/>
              <w:rPr>
                <w:rFonts w:ascii="Arial Narrow" w:hAnsi="Arial Narrow" w:cs="Arial"/>
                <w:sz w:val="20"/>
                <w:szCs w:val="20"/>
              </w:rPr>
            </w:pPr>
            <w:r w:rsidRPr="008058F9">
              <w:rPr>
                <w:rFonts w:ascii="Arial Narrow" w:hAnsi="Arial Narrow" w:cs="Arial"/>
                <w:sz w:val="20"/>
                <w:szCs w:val="20"/>
              </w:rPr>
              <w:t>Título profesional en disciplina académica del Núcleo Básico del Conocimiento en: Administración, Ciencia Política, Relaciones Internacionales, Sociología, Trabajo Social y afines, Economía, Contaduría Pública, Geografía, Historia, Ingeniería Industrial y afines, Ingeniería de Sistemas, Telemática y afines, Psicología, Educación o Derecho y afines, Agronomía, Zootécnica, Medicina Veterinaria, Antropología y Artes Liberales, Ingeniería agronómica, pecuaria y afines, Ingeniería ambiental, sanitaria y afines, Ingeniería agrícola, forestal y afines, Ingeniería administrativa y afines y/o Comunicación Social, Periodismo y afines.</w:t>
            </w:r>
          </w:p>
          <w:p w14:paraId="22B35626" w14:textId="77777777" w:rsidR="008E0BF0" w:rsidRPr="008058F9" w:rsidRDefault="008E0BF0" w:rsidP="008E0BF0">
            <w:pPr>
              <w:ind w:left="-142" w:right="-348"/>
              <w:jc w:val="both"/>
              <w:rPr>
                <w:rFonts w:ascii="Arial Narrow" w:hAnsi="Arial Narrow" w:cs="Arial"/>
                <w:sz w:val="20"/>
                <w:szCs w:val="20"/>
              </w:rPr>
            </w:pPr>
          </w:p>
          <w:p w14:paraId="54FCA23B" w14:textId="77777777" w:rsidR="008E0BF0" w:rsidRPr="008058F9" w:rsidRDefault="008E0BF0" w:rsidP="008058F9">
            <w:pPr>
              <w:ind w:left="29" w:right="29"/>
              <w:jc w:val="both"/>
              <w:rPr>
                <w:rFonts w:ascii="Arial Narrow" w:hAnsi="Arial Narrow" w:cs="Arial"/>
                <w:sz w:val="20"/>
                <w:szCs w:val="20"/>
              </w:rPr>
            </w:pPr>
            <w:r w:rsidRPr="008058F9">
              <w:rPr>
                <w:rFonts w:ascii="Arial Narrow" w:hAnsi="Arial Narrow" w:cs="Arial"/>
                <w:sz w:val="20"/>
                <w:szCs w:val="20"/>
              </w:rPr>
              <w:t>Título de posgrado en la modalidad de maestría en áreas relacionadas con las funciones del cargo.</w:t>
            </w:r>
          </w:p>
          <w:p w14:paraId="7AE894A3" w14:textId="77777777" w:rsidR="008E0BF0" w:rsidRPr="008058F9" w:rsidRDefault="008E0BF0" w:rsidP="008058F9">
            <w:pPr>
              <w:ind w:left="29" w:right="29"/>
              <w:jc w:val="both"/>
              <w:rPr>
                <w:rFonts w:ascii="Arial Narrow" w:hAnsi="Arial Narrow" w:cs="Arial"/>
                <w:sz w:val="20"/>
                <w:szCs w:val="20"/>
              </w:rPr>
            </w:pPr>
          </w:p>
          <w:p w14:paraId="479B1DF0" w14:textId="77777777" w:rsidR="008E0BF0" w:rsidRPr="008058F9" w:rsidRDefault="008E0BF0" w:rsidP="008058F9">
            <w:pPr>
              <w:ind w:left="29" w:right="29"/>
              <w:jc w:val="both"/>
              <w:rPr>
                <w:rFonts w:ascii="Arial Narrow" w:hAnsi="Arial Narrow" w:cs="Arial"/>
                <w:sz w:val="20"/>
                <w:szCs w:val="20"/>
                <w:lang w:val="es-CO"/>
              </w:rPr>
            </w:pPr>
            <w:r w:rsidRPr="008058F9">
              <w:rPr>
                <w:rFonts w:ascii="Arial Narrow" w:hAnsi="Arial Narrow" w:cs="Arial"/>
                <w:sz w:val="20"/>
                <w:szCs w:val="20"/>
              </w:rPr>
              <w:t>Tarjeta o matrícula profesional en los casos reglamentados por ley.</w:t>
            </w:r>
          </w:p>
        </w:tc>
        <w:tc>
          <w:tcPr>
            <w:tcW w:w="2094" w:type="pct"/>
          </w:tcPr>
          <w:p w14:paraId="24D8493F" w14:textId="77777777" w:rsidR="008E0BF0" w:rsidRPr="008058F9" w:rsidRDefault="008E0BF0" w:rsidP="008058F9">
            <w:pPr>
              <w:ind w:left="36" w:right="47"/>
              <w:jc w:val="both"/>
              <w:rPr>
                <w:rFonts w:ascii="Arial Narrow" w:hAnsi="Arial Narrow" w:cs="Arial"/>
                <w:color w:val="000000"/>
                <w:sz w:val="20"/>
                <w:szCs w:val="20"/>
                <w:lang w:val="es-CO"/>
              </w:rPr>
            </w:pPr>
            <w:r w:rsidRPr="008058F9">
              <w:rPr>
                <w:rFonts w:ascii="Arial Narrow" w:hAnsi="Arial Narrow" w:cs="Arial"/>
                <w:color w:val="000000"/>
                <w:sz w:val="20"/>
                <w:szCs w:val="20"/>
                <w:lang w:val="es-CO"/>
              </w:rPr>
              <w:t>Veintidós (22) meses de experiencia profesional relacionada con el cargo.</w:t>
            </w:r>
          </w:p>
          <w:p w14:paraId="187EAD30" w14:textId="77777777" w:rsidR="008E0BF0" w:rsidRPr="008058F9" w:rsidRDefault="008E0BF0" w:rsidP="008E0BF0">
            <w:pPr>
              <w:ind w:left="-142" w:right="-348"/>
              <w:jc w:val="both"/>
              <w:rPr>
                <w:rFonts w:ascii="Arial Narrow" w:hAnsi="Arial Narrow" w:cs="Arial"/>
                <w:sz w:val="20"/>
                <w:szCs w:val="20"/>
                <w:lang w:val="es-CO"/>
              </w:rPr>
            </w:pPr>
          </w:p>
        </w:tc>
      </w:tr>
      <w:tr w:rsidR="008E0BF0" w:rsidRPr="008E0BF0" w14:paraId="60D22CC2" w14:textId="77777777" w:rsidTr="0076665E">
        <w:tc>
          <w:tcPr>
            <w:tcW w:w="5000" w:type="pct"/>
            <w:gridSpan w:val="2"/>
            <w:shd w:val="clear" w:color="auto" w:fill="D9D9D9" w:themeFill="background1" w:themeFillShade="D9"/>
          </w:tcPr>
          <w:p w14:paraId="39BB4851" w14:textId="77777777" w:rsidR="008E0BF0" w:rsidRPr="008058F9" w:rsidRDefault="008E0BF0" w:rsidP="008E0BF0">
            <w:pPr>
              <w:ind w:left="-142" w:right="-348"/>
              <w:jc w:val="center"/>
              <w:rPr>
                <w:rFonts w:ascii="Arial Narrow" w:hAnsi="Arial Narrow" w:cs="Arial"/>
                <w:b/>
                <w:sz w:val="20"/>
                <w:szCs w:val="20"/>
                <w:lang w:val="es-CO"/>
              </w:rPr>
            </w:pPr>
            <w:r w:rsidRPr="008058F9">
              <w:rPr>
                <w:rFonts w:ascii="Arial Narrow" w:hAnsi="Arial Narrow" w:cs="Arial"/>
                <w:b/>
                <w:sz w:val="20"/>
                <w:szCs w:val="20"/>
                <w:lang w:val="es-CO"/>
              </w:rPr>
              <w:t>ALTERNATIVA  2</w:t>
            </w:r>
          </w:p>
        </w:tc>
      </w:tr>
      <w:tr w:rsidR="008E0BF0" w:rsidRPr="008E0BF0" w14:paraId="18406A48" w14:textId="77777777" w:rsidTr="005F17C7">
        <w:trPr>
          <w:trHeight w:val="158"/>
        </w:trPr>
        <w:tc>
          <w:tcPr>
            <w:tcW w:w="2906" w:type="pct"/>
            <w:shd w:val="clear" w:color="auto" w:fill="D9D9D9" w:themeFill="background1" w:themeFillShade="D9"/>
          </w:tcPr>
          <w:p w14:paraId="7A0BE670" w14:textId="77777777" w:rsidR="008E0BF0" w:rsidRPr="008058F9" w:rsidRDefault="008E0BF0" w:rsidP="008E0BF0">
            <w:pPr>
              <w:ind w:left="-142" w:right="-348"/>
              <w:jc w:val="center"/>
              <w:rPr>
                <w:rFonts w:ascii="Arial Narrow" w:hAnsi="Arial Narrow" w:cs="Arial"/>
                <w:sz w:val="20"/>
                <w:szCs w:val="20"/>
                <w:lang w:val="es-CO"/>
              </w:rPr>
            </w:pPr>
            <w:r w:rsidRPr="008058F9">
              <w:rPr>
                <w:rFonts w:ascii="Arial Narrow" w:hAnsi="Arial Narrow" w:cs="Arial"/>
                <w:b/>
                <w:sz w:val="20"/>
                <w:szCs w:val="20"/>
                <w:lang w:val="es-CO"/>
              </w:rPr>
              <w:t>FORMACIÓN ACADÉMICA</w:t>
            </w:r>
          </w:p>
        </w:tc>
        <w:tc>
          <w:tcPr>
            <w:tcW w:w="2094" w:type="pct"/>
            <w:shd w:val="clear" w:color="auto" w:fill="D9D9D9" w:themeFill="background1" w:themeFillShade="D9"/>
          </w:tcPr>
          <w:p w14:paraId="35946055" w14:textId="77777777" w:rsidR="008E0BF0" w:rsidRPr="008058F9" w:rsidRDefault="008E0BF0" w:rsidP="008E0BF0">
            <w:pPr>
              <w:ind w:left="-142" w:right="-348"/>
              <w:jc w:val="center"/>
              <w:rPr>
                <w:rFonts w:ascii="Arial Narrow" w:hAnsi="Arial Narrow" w:cs="Arial"/>
                <w:sz w:val="20"/>
                <w:szCs w:val="20"/>
                <w:lang w:val="es-CO"/>
              </w:rPr>
            </w:pPr>
            <w:r w:rsidRPr="008058F9">
              <w:rPr>
                <w:rFonts w:ascii="Arial Narrow" w:hAnsi="Arial Narrow" w:cs="Arial"/>
                <w:b/>
                <w:sz w:val="20"/>
                <w:szCs w:val="20"/>
                <w:lang w:val="es-CO"/>
              </w:rPr>
              <w:t>EXPERIENCIA</w:t>
            </w:r>
          </w:p>
        </w:tc>
      </w:tr>
      <w:tr w:rsidR="008E0BF0" w:rsidRPr="008E0BF0" w14:paraId="6C03EDC5" w14:textId="77777777" w:rsidTr="005F17C7">
        <w:trPr>
          <w:trHeight w:val="845"/>
        </w:trPr>
        <w:tc>
          <w:tcPr>
            <w:tcW w:w="2906" w:type="pct"/>
          </w:tcPr>
          <w:p w14:paraId="21B6F17F" w14:textId="0741E83E" w:rsidR="008E0BF0" w:rsidRDefault="008058F9" w:rsidP="002D0F92">
            <w:pPr>
              <w:ind w:left="30" w:right="30"/>
              <w:jc w:val="both"/>
              <w:rPr>
                <w:rFonts w:ascii="Arial Narrow" w:hAnsi="Arial Narrow" w:cs="Arial"/>
                <w:sz w:val="20"/>
                <w:szCs w:val="20"/>
              </w:rPr>
            </w:pPr>
            <w:r w:rsidRPr="008058F9">
              <w:rPr>
                <w:rFonts w:ascii="Arial Narrow" w:hAnsi="Arial Narrow" w:cs="Arial"/>
                <w:sz w:val="20"/>
                <w:szCs w:val="20"/>
              </w:rPr>
              <w:t xml:space="preserve">Título profesional en disciplina académica del Núcleo Básico del Conocimiento en: Administración, Ciencia Política, Relaciones Internacionales, Sociología, Trabajo Social y afines, Economía, Contaduría Pública, Geografía, Historia, Ingeniería Industrial y afines, Ingeniería de Sistemas, Telemática y afines, Psicología, Educación o Derecho y afines, Agronomía, Zootécnica, Medicina Veterinaria, Antropología y Artes Liberales, Ingeniería agronómica, pecuaria y afines, Ingeniería ambiental, sanitaria y afines, Ingeniería agrícola, forestal y afines, Ingeniería administrativa y afines </w:t>
            </w:r>
            <w:r w:rsidR="00916729">
              <w:rPr>
                <w:rFonts w:ascii="Arial Narrow" w:hAnsi="Arial Narrow" w:cs="Arial"/>
                <w:sz w:val="20"/>
                <w:szCs w:val="20"/>
              </w:rPr>
              <w:t xml:space="preserve"> </w:t>
            </w:r>
            <w:r w:rsidR="00916729" w:rsidRPr="008058F9">
              <w:rPr>
                <w:rFonts w:ascii="Arial Narrow" w:hAnsi="Arial Narrow" w:cs="Arial"/>
                <w:sz w:val="20"/>
                <w:szCs w:val="20"/>
              </w:rPr>
              <w:t>y/o Comunicación Social, Periodismo y afines.</w:t>
            </w:r>
          </w:p>
          <w:p w14:paraId="06774E65" w14:textId="77777777" w:rsidR="002D0F92" w:rsidRPr="008058F9" w:rsidRDefault="002D0F92" w:rsidP="009913A4">
            <w:pPr>
              <w:ind w:left="30" w:right="30"/>
              <w:jc w:val="both"/>
              <w:rPr>
                <w:rFonts w:ascii="Arial Narrow" w:hAnsi="Arial Narrow" w:cs="Arial"/>
                <w:sz w:val="20"/>
                <w:szCs w:val="20"/>
              </w:rPr>
            </w:pPr>
          </w:p>
          <w:p w14:paraId="025B4B9D" w14:textId="77777777" w:rsidR="008E0BF0" w:rsidRPr="008058F9" w:rsidRDefault="008E0BF0" w:rsidP="008058F9">
            <w:pPr>
              <w:ind w:left="29"/>
              <w:jc w:val="both"/>
              <w:rPr>
                <w:rFonts w:ascii="Arial Narrow" w:hAnsi="Arial Narrow" w:cs="Arial"/>
                <w:sz w:val="20"/>
                <w:szCs w:val="20"/>
                <w:lang w:val="es-CO"/>
              </w:rPr>
            </w:pPr>
            <w:r w:rsidRPr="008058F9">
              <w:rPr>
                <w:rFonts w:ascii="Arial Narrow" w:hAnsi="Arial Narrow" w:cs="Arial"/>
                <w:sz w:val="20"/>
                <w:szCs w:val="20"/>
              </w:rPr>
              <w:t>Tarjeta o matrícula profesional en los casos reglamentados por ley.</w:t>
            </w:r>
          </w:p>
        </w:tc>
        <w:tc>
          <w:tcPr>
            <w:tcW w:w="2094" w:type="pct"/>
          </w:tcPr>
          <w:p w14:paraId="03707B8A" w14:textId="77777777" w:rsidR="008E0BF0" w:rsidRPr="008058F9" w:rsidRDefault="008E0BF0" w:rsidP="008058F9">
            <w:pPr>
              <w:ind w:left="36" w:right="47"/>
              <w:jc w:val="both"/>
              <w:rPr>
                <w:rFonts w:ascii="Arial Narrow" w:hAnsi="Arial Narrow" w:cs="Arial"/>
                <w:color w:val="000000"/>
                <w:sz w:val="20"/>
                <w:szCs w:val="20"/>
                <w:lang w:val="es-CO"/>
              </w:rPr>
            </w:pPr>
            <w:r w:rsidRPr="008058F9">
              <w:rPr>
                <w:rFonts w:ascii="Arial Narrow" w:hAnsi="Arial Narrow" w:cs="Arial"/>
                <w:color w:val="000000"/>
                <w:sz w:val="20"/>
                <w:szCs w:val="20"/>
                <w:lang w:val="es-CO"/>
              </w:rPr>
              <w:t>Cincuenta y ocho (58) meses de experiencia profesional relacionada con el cargo.</w:t>
            </w:r>
          </w:p>
          <w:p w14:paraId="0D4004C7" w14:textId="77777777" w:rsidR="008E0BF0" w:rsidRPr="008058F9" w:rsidRDefault="008E0BF0" w:rsidP="008058F9">
            <w:pPr>
              <w:ind w:left="36" w:right="47"/>
              <w:jc w:val="both"/>
              <w:rPr>
                <w:rFonts w:ascii="Arial Narrow" w:hAnsi="Arial Narrow" w:cs="Arial"/>
                <w:sz w:val="20"/>
                <w:szCs w:val="20"/>
                <w:lang w:val="es-CO"/>
              </w:rPr>
            </w:pPr>
          </w:p>
        </w:tc>
      </w:tr>
    </w:tbl>
    <w:p w14:paraId="6DC584F2" w14:textId="77777777" w:rsidR="008E0BF0" w:rsidRPr="008E0BF0" w:rsidRDefault="008E0BF0" w:rsidP="008E0BF0">
      <w:pPr>
        <w:autoSpaceDE w:val="0"/>
        <w:autoSpaceDN w:val="0"/>
        <w:adjustRightInd w:val="0"/>
        <w:ind w:left="-142" w:right="-348"/>
        <w:rPr>
          <w:rFonts w:ascii="Arial Narrow" w:hAnsi="Arial Narrow" w:cs="Arial"/>
          <w:b/>
        </w:rPr>
      </w:pPr>
    </w:p>
    <w:p w14:paraId="3280925E" w14:textId="77777777" w:rsidR="007F1AE5" w:rsidRPr="008E0BF0" w:rsidRDefault="007F1AE5" w:rsidP="008E0BF0">
      <w:pPr>
        <w:ind w:left="-142" w:right="-348"/>
        <w:jc w:val="both"/>
        <w:rPr>
          <w:rFonts w:ascii="Arial Narrow" w:hAnsi="Arial Narrow"/>
          <w:b/>
        </w:rPr>
      </w:pPr>
    </w:p>
    <w:p w14:paraId="63DAA89D" w14:textId="7E8E986F" w:rsidR="001606DF" w:rsidRPr="001606DF" w:rsidRDefault="00C93227" w:rsidP="008E0BF0">
      <w:pPr>
        <w:ind w:left="-142" w:right="-348"/>
        <w:jc w:val="both"/>
        <w:rPr>
          <w:rFonts w:ascii="Arial Narrow" w:hAnsi="Arial Narrow" w:cs="Arial"/>
        </w:rPr>
      </w:pPr>
      <w:r w:rsidRPr="008E0BF0">
        <w:rPr>
          <w:rFonts w:ascii="Arial Narrow" w:hAnsi="Arial Narrow"/>
          <w:b/>
        </w:rPr>
        <w:lastRenderedPageBreak/>
        <w:t>ARTICULO 2º.-</w:t>
      </w:r>
      <w:r w:rsidRPr="008E0BF0">
        <w:rPr>
          <w:rFonts w:ascii="Arial Narrow" w:hAnsi="Arial Narrow"/>
          <w:b/>
          <w:bCs/>
          <w:lang w:eastAsia="es-CO"/>
        </w:rPr>
        <w:t xml:space="preserve"> </w:t>
      </w:r>
      <w:r w:rsidR="00117DE6" w:rsidRPr="00970A4C">
        <w:rPr>
          <w:rFonts w:ascii="Arial Narrow" w:hAnsi="Arial Narrow"/>
          <w:lang w:eastAsia="es-CO"/>
        </w:rPr>
        <w:t>Secretaría Genera a través d</w:t>
      </w:r>
      <w:r w:rsidR="00117DE6" w:rsidRPr="001606DF">
        <w:rPr>
          <w:rFonts w:ascii="Arial Narrow" w:hAnsi="Arial Narrow"/>
          <w:lang w:eastAsia="es-CO"/>
        </w:rPr>
        <w:t>e</w:t>
      </w:r>
      <w:r w:rsidR="00DA13A0" w:rsidRPr="005349BD">
        <w:rPr>
          <w:rFonts w:ascii="Arial Narrow" w:hAnsi="Arial Narrow"/>
          <w:lang w:eastAsia="es-CO"/>
        </w:rPr>
        <w:t>l área de</w:t>
      </w:r>
      <w:r w:rsidR="00DA13A0" w:rsidRPr="001606DF">
        <w:rPr>
          <w:rFonts w:ascii="Arial Narrow" w:hAnsi="Arial Narrow"/>
          <w:b/>
          <w:bCs/>
          <w:lang w:eastAsia="es-CO"/>
        </w:rPr>
        <w:t xml:space="preserve"> </w:t>
      </w:r>
      <w:r w:rsidR="008E0BF0" w:rsidRPr="001606DF">
        <w:rPr>
          <w:rFonts w:ascii="Arial Narrow" w:hAnsi="Arial Narrow" w:cs="Arial"/>
        </w:rPr>
        <w:t xml:space="preserve">Talento </w:t>
      </w:r>
      <w:proofErr w:type="gramStart"/>
      <w:r w:rsidR="008E0BF0" w:rsidRPr="001606DF">
        <w:rPr>
          <w:rFonts w:ascii="Arial Narrow" w:hAnsi="Arial Narrow" w:cs="Arial"/>
        </w:rPr>
        <w:t>Humano</w:t>
      </w:r>
      <w:r w:rsidR="00536B8B">
        <w:rPr>
          <w:rFonts w:ascii="Arial Narrow" w:hAnsi="Arial Narrow" w:cs="Arial"/>
        </w:rPr>
        <w:t>,</w:t>
      </w:r>
      <w:r w:rsidR="008E0BF0" w:rsidRPr="001606DF">
        <w:rPr>
          <w:rFonts w:ascii="Arial Narrow" w:hAnsi="Arial Narrow" w:cs="Arial"/>
        </w:rPr>
        <w:t xml:space="preserve"> </w:t>
      </w:r>
      <w:r w:rsidR="00117DE6" w:rsidRPr="001606DF">
        <w:rPr>
          <w:rFonts w:ascii="Arial Narrow" w:hAnsi="Arial Narrow" w:cs="Arial"/>
        </w:rPr>
        <w:t xml:space="preserve"> realizará</w:t>
      </w:r>
      <w:proofErr w:type="gramEnd"/>
      <w:r w:rsidR="00117DE6" w:rsidRPr="001606DF">
        <w:rPr>
          <w:rFonts w:ascii="Arial Narrow" w:hAnsi="Arial Narrow" w:cs="Arial"/>
        </w:rPr>
        <w:t xml:space="preserve"> la </w:t>
      </w:r>
      <w:proofErr w:type="spellStart"/>
      <w:r w:rsidR="001606DF" w:rsidRPr="005349BD">
        <w:rPr>
          <w:rFonts w:ascii="Arial Narrow" w:hAnsi="Arial Narrow"/>
        </w:rPr>
        <w:t>la</w:t>
      </w:r>
      <w:proofErr w:type="spellEnd"/>
      <w:r w:rsidR="001606DF" w:rsidRPr="005349BD">
        <w:rPr>
          <w:rFonts w:ascii="Arial Narrow" w:hAnsi="Arial Narrow"/>
        </w:rPr>
        <w:t xml:space="preserve"> comunicación del Manual Específico de Funciones y Competencias Laborales y a su vez, lo publicará en la página web de la Entidad. Los jefes inmediatos responderán por la orientación del empleado en el cumplimiento de </w:t>
      </w:r>
      <w:proofErr w:type="gramStart"/>
      <w:r w:rsidR="001606DF" w:rsidRPr="005349BD">
        <w:rPr>
          <w:rFonts w:ascii="Arial Narrow" w:hAnsi="Arial Narrow"/>
        </w:rPr>
        <w:t>las mismas</w:t>
      </w:r>
      <w:proofErr w:type="gramEnd"/>
      <w:r w:rsidR="001606DF" w:rsidRPr="005349BD">
        <w:rPr>
          <w:rFonts w:ascii="Arial Narrow" w:hAnsi="Arial Narrow"/>
        </w:rPr>
        <w:t>.</w:t>
      </w:r>
    </w:p>
    <w:p w14:paraId="3F6287E1" w14:textId="77777777" w:rsidR="001606DF" w:rsidRDefault="001606DF" w:rsidP="008E0BF0">
      <w:pPr>
        <w:ind w:left="-142" w:right="-348"/>
        <w:jc w:val="both"/>
        <w:rPr>
          <w:rFonts w:ascii="Arial Narrow" w:hAnsi="Arial Narrow" w:cs="Arial"/>
        </w:rPr>
      </w:pPr>
    </w:p>
    <w:p w14:paraId="468DEE69" w14:textId="46893F19" w:rsidR="00A0696E" w:rsidRPr="008E0BF0" w:rsidRDefault="008E0BF0" w:rsidP="008E0BF0">
      <w:pPr>
        <w:ind w:left="-142" w:right="-348"/>
        <w:jc w:val="both"/>
        <w:rPr>
          <w:rFonts w:ascii="Arial Narrow" w:hAnsi="Arial Narrow"/>
        </w:rPr>
      </w:pPr>
      <w:r w:rsidRPr="008E0BF0">
        <w:rPr>
          <w:rFonts w:ascii="Arial Narrow" w:hAnsi="Arial Narrow" w:cs="Arial"/>
        </w:rPr>
        <w:t xml:space="preserve">Los jefes inmediatos responderán por la orientación del empleado en el cumplimiento de </w:t>
      </w:r>
      <w:proofErr w:type="gramStart"/>
      <w:r w:rsidRPr="008E0BF0">
        <w:rPr>
          <w:rFonts w:ascii="Arial Narrow" w:hAnsi="Arial Narrow" w:cs="Arial"/>
        </w:rPr>
        <w:t>las mismas</w:t>
      </w:r>
      <w:proofErr w:type="gramEnd"/>
      <w:r w:rsidRPr="008E0BF0">
        <w:rPr>
          <w:rFonts w:ascii="Arial Narrow" w:hAnsi="Arial Narrow" w:cs="Arial"/>
        </w:rPr>
        <w:t>.</w:t>
      </w:r>
    </w:p>
    <w:p w14:paraId="7D6C7858" w14:textId="77777777" w:rsidR="0004339F" w:rsidRPr="008E0BF0" w:rsidRDefault="0004339F" w:rsidP="008E0BF0">
      <w:pPr>
        <w:ind w:left="-142" w:right="-348"/>
        <w:jc w:val="both"/>
        <w:rPr>
          <w:rFonts w:ascii="Arial Narrow" w:hAnsi="Arial Narrow"/>
        </w:rPr>
      </w:pPr>
    </w:p>
    <w:p w14:paraId="4E000DEE" w14:textId="1A4686A3" w:rsidR="00C93227" w:rsidRPr="008E0BF0" w:rsidRDefault="00C93227" w:rsidP="008E0BF0">
      <w:pPr>
        <w:autoSpaceDE w:val="0"/>
        <w:autoSpaceDN w:val="0"/>
        <w:adjustRightInd w:val="0"/>
        <w:ind w:left="-142" w:right="-348"/>
        <w:jc w:val="both"/>
        <w:rPr>
          <w:rFonts w:ascii="Arial Narrow" w:hAnsi="Arial Narrow" w:cs="Arial"/>
        </w:rPr>
      </w:pPr>
      <w:r w:rsidRPr="008E0BF0">
        <w:rPr>
          <w:rFonts w:ascii="Arial Narrow" w:hAnsi="Arial Narrow" w:cs="Arial"/>
          <w:b/>
        </w:rPr>
        <w:t xml:space="preserve">ARTÍCULO </w:t>
      </w:r>
      <w:r w:rsidR="00CA71D2" w:rsidRPr="008E0BF0">
        <w:rPr>
          <w:rFonts w:ascii="Arial Narrow" w:hAnsi="Arial Narrow" w:cs="Arial"/>
          <w:b/>
        </w:rPr>
        <w:t>3</w:t>
      </w:r>
      <w:r w:rsidRPr="008E0BF0">
        <w:rPr>
          <w:rFonts w:ascii="Arial Narrow" w:hAnsi="Arial Narrow" w:cs="Arial"/>
          <w:b/>
        </w:rPr>
        <w:t>°. VIGENCIA</w:t>
      </w:r>
      <w:r w:rsidRPr="008E0BF0">
        <w:rPr>
          <w:rFonts w:ascii="Arial Narrow" w:hAnsi="Arial Narrow" w:cs="Arial"/>
        </w:rPr>
        <w:t xml:space="preserve">. La presente resolución rige a partir de la fecha de su </w:t>
      </w:r>
      <w:r w:rsidR="00AD2F58">
        <w:rPr>
          <w:rFonts w:ascii="Arial Narrow" w:hAnsi="Arial Narrow" w:cs="Arial"/>
        </w:rPr>
        <w:t>publicación</w:t>
      </w:r>
      <w:r w:rsidRPr="008E0BF0">
        <w:rPr>
          <w:rFonts w:ascii="Arial Narrow" w:hAnsi="Arial Narrow" w:cs="Arial"/>
        </w:rPr>
        <w:t xml:space="preserve">, </w:t>
      </w:r>
      <w:r w:rsidR="00402A20" w:rsidRPr="008E0BF0">
        <w:rPr>
          <w:rFonts w:ascii="Arial Narrow" w:hAnsi="Arial Narrow" w:cs="Arial"/>
        </w:rPr>
        <w:t xml:space="preserve">y modifica </w:t>
      </w:r>
      <w:r w:rsidR="0047443A" w:rsidRPr="008E0BF0">
        <w:rPr>
          <w:rFonts w:ascii="Arial Narrow" w:hAnsi="Arial Narrow" w:cs="Arial"/>
        </w:rPr>
        <w:t xml:space="preserve">parcialmente </w:t>
      </w:r>
      <w:r w:rsidRPr="008E0BF0">
        <w:rPr>
          <w:rFonts w:ascii="Arial Narrow" w:hAnsi="Arial Narrow" w:cs="Arial"/>
        </w:rPr>
        <w:t>la Resoluci</w:t>
      </w:r>
      <w:r w:rsidR="00BB6EA9" w:rsidRPr="008E0BF0">
        <w:rPr>
          <w:rFonts w:ascii="Arial Narrow" w:hAnsi="Arial Narrow" w:cs="Arial"/>
        </w:rPr>
        <w:t>ó</w:t>
      </w:r>
      <w:r w:rsidRPr="008E0BF0">
        <w:rPr>
          <w:rFonts w:ascii="Arial Narrow" w:hAnsi="Arial Narrow" w:cs="Arial"/>
        </w:rPr>
        <w:t xml:space="preserve">n No. </w:t>
      </w:r>
      <w:r w:rsidR="008E0BF0" w:rsidRPr="008E0BF0">
        <w:rPr>
          <w:rFonts w:ascii="Arial Narrow" w:hAnsi="Arial Narrow" w:cs="Arial"/>
        </w:rPr>
        <w:t>1416</w:t>
      </w:r>
      <w:r w:rsidR="00984505" w:rsidRPr="008E0BF0">
        <w:rPr>
          <w:rFonts w:ascii="Arial Narrow" w:hAnsi="Arial Narrow" w:cs="Arial"/>
        </w:rPr>
        <w:t xml:space="preserve"> </w:t>
      </w:r>
      <w:r w:rsidRPr="008E0BF0">
        <w:rPr>
          <w:rFonts w:ascii="Arial Narrow" w:hAnsi="Arial Narrow" w:cs="Arial"/>
        </w:rPr>
        <w:t>de 20</w:t>
      </w:r>
      <w:r w:rsidR="008E0BF0" w:rsidRPr="008E0BF0">
        <w:rPr>
          <w:rFonts w:ascii="Arial Narrow" w:hAnsi="Arial Narrow" w:cs="Arial"/>
        </w:rPr>
        <w:t>20</w:t>
      </w:r>
      <w:r w:rsidRPr="008E0BF0">
        <w:rPr>
          <w:rFonts w:ascii="Arial Narrow" w:hAnsi="Arial Narrow" w:cs="Arial"/>
        </w:rPr>
        <w:t>.</w:t>
      </w:r>
    </w:p>
    <w:p w14:paraId="732350DA" w14:textId="77777777" w:rsidR="00C93227" w:rsidRPr="008E0BF0" w:rsidRDefault="00C93227" w:rsidP="008E0BF0">
      <w:pPr>
        <w:autoSpaceDE w:val="0"/>
        <w:autoSpaceDN w:val="0"/>
        <w:adjustRightInd w:val="0"/>
        <w:ind w:left="-142" w:right="-348"/>
        <w:jc w:val="both"/>
        <w:rPr>
          <w:rFonts w:ascii="Arial Narrow" w:hAnsi="Arial Narrow" w:cs="Arial"/>
        </w:rPr>
      </w:pPr>
    </w:p>
    <w:p w14:paraId="6C8A7C63" w14:textId="77777777" w:rsidR="0004339F" w:rsidRPr="008E0BF0" w:rsidRDefault="0004339F" w:rsidP="008E0BF0">
      <w:pPr>
        <w:ind w:left="-142" w:right="-348"/>
        <w:jc w:val="center"/>
        <w:rPr>
          <w:rFonts w:ascii="Arial Narrow" w:hAnsi="Arial Narrow" w:cs="Arial"/>
          <w:b/>
        </w:rPr>
      </w:pPr>
    </w:p>
    <w:p w14:paraId="1D093AE6" w14:textId="625B31BD" w:rsidR="00C93227" w:rsidRDefault="002209EF" w:rsidP="008E0BF0">
      <w:pPr>
        <w:ind w:left="-142" w:right="-348"/>
        <w:jc w:val="center"/>
        <w:rPr>
          <w:rFonts w:ascii="Arial Narrow" w:hAnsi="Arial Narrow" w:cs="Arial"/>
          <w:b/>
        </w:rPr>
      </w:pPr>
      <w:r>
        <w:rPr>
          <w:rFonts w:ascii="Arial Narrow" w:hAnsi="Arial Narrow" w:cs="Arial"/>
          <w:b/>
        </w:rPr>
        <w:t>PUBLÍQUESE</w:t>
      </w:r>
      <w:r w:rsidR="00C93227" w:rsidRPr="008E0BF0">
        <w:rPr>
          <w:rFonts w:ascii="Arial Narrow" w:hAnsi="Arial Narrow" w:cs="Arial"/>
          <w:b/>
        </w:rPr>
        <w:t xml:space="preserve"> Y CÚMPLASE</w:t>
      </w:r>
    </w:p>
    <w:p w14:paraId="5F90167F" w14:textId="77777777" w:rsidR="00970A4C" w:rsidRPr="008E0BF0" w:rsidRDefault="00970A4C" w:rsidP="008E0BF0">
      <w:pPr>
        <w:ind w:left="-142" w:right="-348"/>
        <w:jc w:val="center"/>
        <w:rPr>
          <w:rFonts w:ascii="Arial Narrow" w:hAnsi="Arial Narrow" w:cs="Arial"/>
          <w:b/>
        </w:rPr>
      </w:pPr>
    </w:p>
    <w:p w14:paraId="062552EA" w14:textId="6AAADE23" w:rsidR="00C93227" w:rsidRPr="008E0BF0" w:rsidRDefault="00C93227" w:rsidP="008E0BF0">
      <w:pPr>
        <w:ind w:left="-142" w:right="-348"/>
        <w:jc w:val="center"/>
        <w:rPr>
          <w:rFonts w:ascii="Arial Narrow" w:hAnsi="Arial Narrow" w:cs="Arial"/>
        </w:rPr>
      </w:pPr>
      <w:r w:rsidRPr="008E0BF0">
        <w:rPr>
          <w:rFonts w:ascii="Arial Narrow" w:hAnsi="Arial Narrow" w:cs="Arial"/>
        </w:rPr>
        <w:t xml:space="preserve">Dado en </w:t>
      </w:r>
      <w:r w:rsidR="009A46C8" w:rsidRPr="008E0BF0">
        <w:rPr>
          <w:rFonts w:ascii="Arial Narrow" w:hAnsi="Arial Narrow" w:cs="Arial"/>
        </w:rPr>
        <w:t>Bogotá</w:t>
      </w:r>
      <w:r w:rsidR="0087578A" w:rsidRPr="008E0BF0">
        <w:rPr>
          <w:rFonts w:ascii="Arial Narrow" w:hAnsi="Arial Narrow" w:cs="Arial"/>
        </w:rPr>
        <w:t xml:space="preserve">, </w:t>
      </w:r>
      <w:r w:rsidRPr="008E0BF0">
        <w:rPr>
          <w:rFonts w:ascii="Arial Narrow" w:hAnsi="Arial Narrow" w:cs="Arial"/>
        </w:rPr>
        <w:t>a los</w:t>
      </w:r>
      <w:r w:rsidR="00F13B07">
        <w:rPr>
          <w:rFonts w:ascii="Arial Narrow" w:hAnsi="Arial Narrow" w:cs="Arial"/>
        </w:rPr>
        <w:t xml:space="preserve"> </w:t>
      </w:r>
    </w:p>
    <w:p w14:paraId="60EA87D0" w14:textId="77777777" w:rsidR="00C93227" w:rsidRPr="008E0BF0" w:rsidRDefault="00C93227" w:rsidP="008E0BF0">
      <w:pPr>
        <w:ind w:left="-142" w:right="-348"/>
        <w:jc w:val="center"/>
        <w:rPr>
          <w:rFonts w:ascii="Arial Narrow" w:hAnsi="Arial Narrow" w:cs="Arial"/>
        </w:rPr>
      </w:pPr>
    </w:p>
    <w:p w14:paraId="2069283B" w14:textId="77777777" w:rsidR="00C93227" w:rsidRPr="008E0BF0" w:rsidRDefault="00C93227" w:rsidP="008E0BF0">
      <w:pPr>
        <w:ind w:left="-142" w:right="-348"/>
        <w:jc w:val="center"/>
        <w:rPr>
          <w:rFonts w:ascii="Arial Narrow" w:hAnsi="Arial Narrow" w:cs="Arial"/>
        </w:rPr>
      </w:pPr>
    </w:p>
    <w:p w14:paraId="7D3927F6" w14:textId="77777777" w:rsidR="003E7D64" w:rsidRPr="008E0BF0" w:rsidRDefault="003E7D64" w:rsidP="008E0BF0">
      <w:pPr>
        <w:ind w:left="-142" w:right="-348"/>
        <w:jc w:val="center"/>
        <w:rPr>
          <w:rFonts w:ascii="Arial Narrow" w:hAnsi="Arial Narrow" w:cs="Arial"/>
        </w:rPr>
      </w:pPr>
    </w:p>
    <w:p w14:paraId="14BF01FB" w14:textId="77777777" w:rsidR="00C93227" w:rsidRPr="008E0BF0" w:rsidRDefault="00C93227" w:rsidP="008E0BF0">
      <w:pPr>
        <w:ind w:left="-142" w:right="-348"/>
        <w:jc w:val="center"/>
        <w:rPr>
          <w:rFonts w:ascii="Arial Narrow" w:hAnsi="Arial Narrow" w:cs="Arial"/>
        </w:rPr>
      </w:pPr>
    </w:p>
    <w:p w14:paraId="7EBBA62A" w14:textId="77777777" w:rsidR="00C93227" w:rsidRPr="008E0BF0" w:rsidRDefault="00C93227" w:rsidP="008E0BF0">
      <w:pPr>
        <w:ind w:left="-142" w:right="-348"/>
        <w:jc w:val="center"/>
        <w:rPr>
          <w:rFonts w:ascii="Arial Narrow" w:hAnsi="Arial Narrow" w:cs="Arial"/>
        </w:rPr>
      </w:pPr>
    </w:p>
    <w:p w14:paraId="2D8C91F1" w14:textId="77777777" w:rsidR="008E0BF0" w:rsidRPr="008E0BF0" w:rsidRDefault="008E0BF0" w:rsidP="008E0BF0">
      <w:pPr>
        <w:ind w:left="-142" w:right="-348"/>
        <w:jc w:val="center"/>
        <w:rPr>
          <w:rFonts w:ascii="Arial Narrow" w:hAnsi="Arial Narrow" w:cs="Arial"/>
          <w:b/>
        </w:rPr>
      </w:pPr>
      <w:r w:rsidRPr="008E0BF0">
        <w:rPr>
          <w:rFonts w:ascii="Arial Narrow" w:hAnsi="Arial Narrow" w:cs="Arial"/>
          <w:b/>
        </w:rPr>
        <w:t>ALEJANDRA MILLER RESTREPO</w:t>
      </w:r>
    </w:p>
    <w:p w14:paraId="30FB4EA6" w14:textId="04C7A0F2" w:rsidR="00C93227" w:rsidRPr="008E0BF0" w:rsidRDefault="00C93227" w:rsidP="008E0BF0">
      <w:pPr>
        <w:ind w:left="-142" w:right="-348"/>
        <w:jc w:val="center"/>
        <w:rPr>
          <w:rFonts w:ascii="Arial Narrow" w:hAnsi="Arial Narrow" w:cs="Arial"/>
        </w:rPr>
      </w:pPr>
      <w:r w:rsidRPr="008E0BF0">
        <w:rPr>
          <w:rFonts w:ascii="Arial Narrow" w:hAnsi="Arial Narrow" w:cs="Arial"/>
        </w:rPr>
        <w:t>Director</w:t>
      </w:r>
      <w:r w:rsidR="008E0BF0" w:rsidRPr="008E0BF0">
        <w:rPr>
          <w:rFonts w:ascii="Arial Narrow" w:hAnsi="Arial Narrow" w:cs="Arial"/>
        </w:rPr>
        <w:t>a</w:t>
      </w:r>
      <w:r w:rsidRPr="008E0BF0">
        <w:rPr>
          <w:rFonts w:ascii="Arial Narrow" w:hAnsi="Arial Narrow" w:cs="Arial"/>
        </w:rPr>
        <w:t xml:space="preserve"> General</w:t>
      </w:r>
    </w:p>
    <w:p w14:paraId="34051371" w14:textId="77777777" w:rsidR="00C93227" w:rsidRPr="008E0BF0" w:rsidRDefault="00C93227" w:rsidP="008E0BF0">
      <w:pPr>
        <w:tabs>
          <w:tab w:val="left" w:pos="567"/>
        </w:tabs>
        <w:ind w:left="-142" w:right="-348"/>
        <w:jc w:val="both"/>
        <w:rPr>
          <w:rFonts w:ascii="Arial Narrow" w:hAnsi="Arial Narrow" w:cs="Arial"/>
        </w:rPr>
      </w:pPr>
    </w:p>
    <w:p w14:paraId="41C7A76C" w14:textId="77777777" w:rsidR="00C93227" w:rsidRPr="008E0BF0" w:rsidRDefault="00C93227" w:rsidP="008E0BF0">
      <w:pPr>
        <w:tabs>
          <w:tab w:val="left" w:pos="567"/>
        </w:tabs>
        <w:ind w:left="-142" w:right="-348"/>
        <w:jc w:val="both"/>
        <w:rPr>
          <w:rFonts w:ascii="Arial Narrow" w:hAnsi="Arial Narrow" w:cs="Arial"/>
        </w:rPr>
      </w:pPr>
    </w:p>
    <w:p w14:paraId="236EBE1E" w14:textId="77777777" w:rsidR="006D2D2C" w:rsidRPr="008E0BF0" w:rsidRDefault="006D2D2C" w:rsidP="008E0BF0">
      <w:pPr>
        <w:tabs>
          <w:tab w:val="left" w:pos="567"/>
        </w:tabs>
        <w:ind w:left="-142" w:right="-348"/>
        <w:jc w:val="both"/>
        <w:rPr>
          <w:rFonts w:ascii="Arial Narrow" w:hAnsi="Arial Narrow" w:cs="Arial"/>
        </w:rPr>
      </w:pPr>
    </w:p>
    <w:p w14:paraId="4DC7239D" w14:textId="791C3C03" w:rsidR="0017517C" w:rsidRPr="008058F9" w:rsidRDefault="0017517C" w:rsidP="008E0BF0">
      <w:pPr>
        <w:tabs>
          <w:tab w:val="left" w:pos="567"/>
        </w:tabs>
        <w:ind w:left="-142" w:right="-348"/>
        <w:jc w:val="both"/>
        <w:rPr>
          <w:rFonts w:ascii="Arial Narrow" w:hAnsi="Arial Narrow" w:cs="Arial"/>
          <w:sz w:val="18"/>
          <w:szCs w:val="18"/>
        </w:rPr>
      </w:pPr>
    </w:p>
    <w:sectPr w:rsidR="0017517C" w:rsidRPr="008058F9" w:rsidSect="00D34CF6">
      <w:headerReference w:type="even" r:id="rId8"/>
      <w:headerReference w:type="default" r:id="rId9"/>
      <w:footerReference w:type="even" r:id="rId10"/>
      <w:headerReference w:type="first" r:id="rId11"/>
      <w:pgSz w:w="12240" w:h="18720" w:code="14"/>
      <w:pgMar w:top="1390" w:right="1588" w:bottom="1134" w:left="1134"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8E08" w14:textId="77777777" w:rsidR="008E073F" w:rsidRDefault="008E073F">
      <w:r>
        <w:separator/>
      </w:r>
    </w:p>
  </w:endnote>
  <w:endnote w:type="continuationSeparator" w:id="0">
    <w:p w14:paraId="07650C07" w14:textId="77777777" w:rsidR="008E073F" w:rsidRDefault="008E073F">
      <w:r>
        <w:continuationSeparator/>
      </w:r>
    </w:p>
  </w:endnote>
  <w:endnote w:type="continuationNotice" w:id="1">
    <w:p w14:paraId="544ECE0B" w14:textId="77777777" w:rsidR="008E073F" w:rsidRDefault="008E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1099" w14:textId="77777777" w:rsidR="00797C42" w:rsidRDefault="00797C42">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A038" w14:textId="77777777" w:rsidR="008E073F" w:rsidRDefault="008E073F">
      <w:r>
        <w:separator/>
      </w:r>
    </w:p>
  </w:footnote>
  <w:footnote w:type="continuationSeparator" w:id="0">
    <w:p w14:paraId="2E56E07E" w14:textId="77777777" w:rsidR="008E073F" w:rsidRDefault="008E073F">
      <w:r>
        <w:continuationSeparator/>
      </w:r>
    </w:p>
  </w:footnote>
  <w:footnote w:type="continuationNotice" w:id="1">
    <w:p w14:paraId="4F42BBE2" w14:textId="77777777" w:rsidR="008E073F" w:rsidRDefault="008E0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983C" w14:textId="77777777" w:rsidR="00797C42" w:rsidRDefault="00797C42">
    <w:pPr>
      <w:pStyle w:val="Encabezado"/>
      <w:tabs>
        <w:tab w:val="clear" w:pos="4320"/>
        <w:tab w:val="clear" w:pos="8640"/>
        <w:tab w:val="center" w:pos="5220"/>
      </w:tabs>
      <w:spacing w:before="272"/>
      <w:rPr>
        <w:b/>
      </w:rPr>
    </w:pPr>
    <w:r>
      <w:rPr>
        <w:b/>
        <w:lang w:val="pt-BR"/>
      </w:rPr>
      <w:t xml:space="preserve">DECRETO NUMERO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7C830636" w14:textId="77777777" w:rsidR="00797C42" w:rsidRDefault="00797C42">
    <w:pPr>
      <w:pStyle w:val="Encabezado"/>
    </w:pPr>
    <w:r>
      <w:rPr>
        <w:noProof/>
        <w:lang w:val="es-CO" w:eastAsia="es-CO"/>
      </w:rPr>
      <mc:AlternateContent>
        <mc:Choice Requires="wps">
          <w:drawing>
            <wp:anchor distT="0" distB="0" distL="114300" distR="114300" simplePos="0" relativeHeight="251657728" behindDoc="0" locked="0" layoutInCell="0" allowOverlap="1" wp14:anchorId="75308AC2" wp14:editId="62482684">
              <wp:simplePos x="0" y="0"/>
              <wp:positionH relativeFrom="page">
                <wp:posOffset>440055</wp:posOffset>
              </wp:positionH>
              <wp:positionV relativeFrom="page">
                <wp:posOffset>891540</wp:posOffset>
              </wp:positionV>
              <wp:extent cx="6872605" cy="10634345"/>
              <wp:effectExtent l="0" t="0" r="23495" b="146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07C75"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" o:allowincell="f" filled="f" strokeweight="2pt">
              <w10:wrap anchorx="page" anchory="page"/>
            </v:rect>
          </w:pict>
        </mc:Fallback>
      </mc:AlternateContent>
    </w:r>
  </w:p>
  <w:p w14:paraId="49923A21" w14:textId="77777777" w:rsidR="00797C42" w:rsidRDefault="00797C42">
    <w:pPr>
      <w:jc w:val="center"/>
      <w:rPr>
        <w:b/>
      </w:rPr>
    </w:pPr>
  </w:p>
  <w:p w14:paraId="09CCEF37" w14:textId="77777777" w:rsidR="00797C42" w:rsidRDefault="00797C42">
    <w:pPr>
      <w:jc w:val="center"/>
      <w:rPr>
        <w:sz w:val="22"/>
      </w:rPr>
    </w:pPr>
    <w:r>
      <w:rPr>
        <w:noProof/>
        <w:lang w:val="es-CO" w:eastAsia="es-CO"/>
      </w:rPr>
      <mc:AlternateContent>
        <mc:Choice Requires="wps">
          <w:drawing>
            <wp:anchor distT="4294967295" distB="4294967295" distL="114300" distR="114300" simplePos="0" relativeHeight="251659776" behindDoc="0" locked="0" layoutInCell="0" allowOverlap="1" wp14:anchorId="04FA817B" wp14:editId="1945F1E6">
              <wp:simplePos x="0" y="0"/>
              <wp:positionH relativeFrom="column">
                <wp:posOffset>188595</wp:posOffset>
              </wp:positionH>
              <wp:positionV relativeFrom="paragraph">
                <wp:posOffset>406399</wp:posOffset>
              </wp:positionV>
              <wp:extent cx="6286500" cy="0"/>
              <wp:effectExtent l="0" t="0" r="1905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8CD4"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47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ZD6bp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1601C1B0" w14:textId="77777777" w:rsidR="00797C42" w:rsidRDefault="00797C42">
    <w:pPr>
      <w:jc w:val="center"/>
      <w:rPr>
        <w:sz w:val="22"/>
      </w:rPr>
    </w:pPr>
  </w:p>
  <w:p w14:paraId="5C7032F6" w14:textId="77777777" w:rsidR="00797C42" w:rsidRDefault="00797C42">
    <w:pPr>
      <w:jc w:val="center"/>
      <w:rPr>
        <w:snapToGrid w:val="0"/>
        <w:color w:val="000000"/>
        <w:sz w:val="18"/>
      </w:rPr>
    </w:pPr>
  </w:p>
  <w:p w14:paraId="575FDFC8" w14:textId="77777777" w:rsidR="00797C42" w:rsidRDefault="00797C42">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A491" w14:textId="6A9796A8" w:rsidR="00797C42" w:rsidRPr="0008135D" w:rsidRDefault="00797C42" w:rsidP="0008135D">
    <w:pPr>
      <w:pStyle w:val="Encabezado"/>
      <w:jc w:val="center"/>
      <w:rPr>
        <w:b/>
        <w:sz w:val="24"/>
        <w:szCs w:val="24"/>
        <w:lang w:val="pt-BR"/>
      </w:rPr>
    </w:pPr>
    <w:r>
      <w:rPr>
        <w:noProof/>
        <w:lang w:val="es-CO" w:eastAsia="es-CO"/>
      </w:rPr>
      <mc:AlternateContent>
        <mc:Choice Requires="wps">
          <w:drawing>
            <wp:anchor distT="0" distB="0" distL="114300" distR="114300" simplePos="0" relativeHeight="251658752" behindDoc="0" locked="0" layoutInCell="0" allowOverlap="1" wp14:anchorId="2B5DD075" wp14:editId="4912F26B">
              <wp:simplePos x="0" y="0"/>
              <wp:positionH relativeFrom="page">
                <wp:posOffset>465455</wp:posOffset>
              </wp:positionH>
              <wp:positionV relativeFrom="page">
                <wp:posOffset>727710</wp:posOffset>
              </wp:positionV>
              <wp:extent cx="6830695" cy="10588625"/>
              <wp:effectExtent l="0" t="0" r="27305" b="222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1C1A"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DaOMvTegIAAP4E&#10;AAAOAAAAAAAAAAAAAAAAAC4CAABkcnMvZTJvRG9jLnhtbFBLAQItABQABgAIAAAAIQDnqGRD4AAA&#10;AAwBAAAPAAAAAAAAAAAAAAAAANQEAABkcnMvZG93bnJldi54bWxQSwUGAAAAAAQABADzAAAA4QUA&#10;AAAA&#10;" o:allowincell="f" filled="f" strokeweight="2pt">
              <w10:wrap anchorx="page" anchory="page"/>
            </v:rect>
          </w:pict>
        </mc:Fallback>
      </mc:AlternateContent>
    </w:r>
    <w:r>
      <w:rPr>
        <w:b/>
        <w:sz w:val="24"/>
        <w:szCs w:val="24"/>
        <w:lang w:val="pt-BR"/>
      </w:rPr>
      <w:t>RESOLUCIÓ</w:t>
    </w:r>
    <w:r w:rsidRPr="00EA18B0">
      <w:rPr>
        <w:b/>
        <w:sz w:val="24"/>
        <w:szCs w:val="24"/>
        <w:lang w:val="pt-BR"/>
      </w:rPr>
      <w:t>N</w:t>
    </w:r>
    <w:r>
      <w:rPr>
        <w:rFonts w:ascii="Times New Roman" w:hAnsi="Times New Roman"/>
        <w:noProof/>
        <w:sz w:val="24"/>
        <w:szCs w:val="24"/>
      </w:rPr>
      <w:t xml:space="preserve"> </w:t>
    </w:r>
    <w:r>
      <w:rPr>
        <w:b/>
        <w:sz w:val="24"/>
        <w:szCs w:val="24"/>
        <w:lang w:val="pt-BR"/>
      </w:rPr>
      <w:t>NÚMERO____________DE 202</w:t>
    </w:r>
    <w:r w:rsidR="005B4157">
      <w:rPr>
        <w:b/>
        <w:sz w:val="24"/>
        <w:szCs w:val="24"/>
        <w:lang w:val="pt-BR"/>
      </w:rPr>
      <w:t>3</w:t>
    </w:r>
    <w:r>
      <w:rPr>
        <w:b/>
        <w:sz w:val="24"/>
        <w:szCs w:val="24"/>
        <w:lang w:val="pt-BR"/>
      </w:rPr>
      <w:t xml:space="preserve">.  </w:t>
    </w:r>
    <w:proofErr w:type="spellStart"/>
    <w:r>
      <w:rPr>
        <w:b/>
        <w:sz w:val="24"/>
        <w:szCs w:val="24"/>
        <w:lang w:val="pt-BR"/>
      </w:rPr>
      <w:t>Hoja</w:t>
    </w:r>
    <w:proofErr w:type="spellEnd"/>
    <w:r>
      <w:rPr>
        <w:b/>
        <w:sz w:val="24"/>
        <w:szCs w:val="24"/>
        <w:lang w:val="pt-BR"/>
      </w:rPr>
      <w:t xml:space="preserve">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A3187A">
      <w:rPr>
        <w:rStyle w:val="Nmerodepgina"/>
        <w:b/>
        <w:noProof/>
        <w:sz w:val="24"/>
        <w:szCs w:val="24"/>
        <w:lang w:val="pt-BR"/>
      </w:rPr>
      <w:t>3</w:t>
    </w:r>
    <w:r>
      <w:rPr>
        <w:rStyle w:val="Nmerodepgina"/>
        <w:b/>
        <w:sz w:val="24"/>
        <w:szCs w:val="24"/>
      </w:rPr>
      <w:fldChar w:fldCharType="end"/>
    </w:r>
  </w:p>
  <w:p w14:paraId="4F0315C8" w14:textId="77777777" w:rsidR="00797C42" w:rsidRDefault="00797C42">
    <w:pPr>
      <w:jc w:val="center"/>
      <w:rPr>
        <w:b/>
      </w:rPr>
    </w:pPr>
  </w:p>
  <w:p w14:paraId="446781F5" w14:textId="77777777" w:rsidR="00797C42" w:rsidRDefault="00797C42" w:rsidP="000B5D17">
    <w:pPr>
      <w:rPr>
        <w:b/>
      </w:rPr>
    </w:pPr>
  </w:p>
  <w:p w14:paraId="52ED8BA0" w14:textId="77777777" w:rsidR="008835E1" w:rsidRPr="009B4E85" w:rsidRDefault="008835E1" w:rsidP="008835E1">
    <w:pPr>
      <w:ind w:right="-63"/>
      <w:jc w:val="center"/>
      <w:rPr>
        <w:rFonts w:ascii="Arial Narrow" w:hAnsi="Arial Narrow" w:cs="Arial"/>
        <w:sz w:val="22"/>
        <w:szCs w:val="22"/>
      </w:rPr>
    </w:pPr>
  </w:p>
  <w:p w14:paraId="2E821222" w14:textId="0E61F07C" w:rsidR="007D6131" w:rsidRPr="00A059BF" w:rsidRDefault="007D6131" w:rsidP="007D6131">
    <w:pPr>
      <w:ind w:right="-63"/>
      <w:jc w:val="center"/>
      <w:rPr>
        <w:rFonts w:ascii="Arial Narrow" w:hAnsi="Arial Narrow" w:cs="Arial"/>
        <w:i/>
        <w:sz w:val="18"/>
        <w:szCs w:val="18"/>
      </w:rPr>
    </w:pPr>
    <w:r w:rsidRPr="00A059BF">
      <w:rPr>
        <w:rFonts w:ascii="Arial Narrow" w:hAnsi="Arial Narrow" w:cs="Arial"/>
        <w:i/>
        <w:sz w:val="18"/>
        <w:szCs w:val="18"/>
      </w:rPr>
      <w:t>“Por la cual se modifica la Resolución No. 1416 de 2020 “Por la cual se modifica la Resolución 3058 de 2019, por medio de la cual se ajustó el Manual Específico de Funciones y de Competencias Laborales para los empleos de la Planta de Personal de la Dirección General de la Agencia para la Reincorporación y la Normalización”</w:t>
    </w:r>
  </w:p>
  <w:p w14:paraId="5E538243" w14:textId="4E490C83" w:rsidR="00A059BF" w:rsidRDefault="00A059BF" w:rsidP="007D6131">
    <w:pPr>
      <w:ind w:right="-63"/>
      <w:jc w:val="center"/>
      <w:rPr>
        <w:rFonts w:ascii="Arial Narrow" w:hAnsi="Arial Narrow" w:cs="Arial"/>
        <w:i/>
        <w:sz w:val="22"/>
        <w:szCs w:val="22"/>
      </w:rPr>
    </w:pPr>
    <w:r>
      <w:rPr>
        <w:rFonts w:ascii="Arial Narrow" w:hAnsi="Arial Narrow" w:cs="Arial"/>
        <w:i/>
        <w:sz w:val="22"/>
        <w:szCs w:val="22"/>
      </w:rPr>
      <w:t>----------------------------------------------------------------------------------------------------------------------------------------------------------</w:t>
    </w:r>
  </w:p>
  <w:p w14:paraId="3529D37D" w14:textId="53EC6240" w:rsidR="00797C42" w:rsidRPr="009C50AC" w:rsidRDefault="00797C42" w:rsidP="009B4E85">
    <w:pPr>
      <w:ind w:right="-63"/>
      <w:rPr>
        <w:rFonts w:ascii="Arial Narrow" w:hAnsi="Arial Narrow" w:cs="Arial"/>
        <w:sz w:val="22"/>
        <w:szCs w:val="22"/>
      </w:rPr>
    </w:pPr>
    <w:r w:rsidRPr="009B4E85" w:rsidDel="00560F29">
      <w:rPr>
        <w:rFonts w:ascii="Arial Narrow" w:hAnsi="Arial Narrow" w:cs="Arial"/>
        <w: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5D75" w14:textId="77777777" w:rsidR="00797C42" w:rsidRDefault="00000000" w:rsidP="001E047C">
    <w:pPr>
      <w:pStyle w:val="Encabezado"/>
      <w:rPr>
        <w:rFonts w:ascii="Arial Narrow" w:hAnsi="Arial Narrow"/>
        <w:b/>
        <w:sz w:val="22"/>
        <w:szCs w:val="22"/>
      </w:rPr>
    </w:pPr>
    <w:r>
      <w:rPr>
        <w:noProof/>
        <w:sz w:val="28"/>
      </w:rPr>
      <w:object w:dxaOrig="1440" w:dyaOrig="1440" w14:anchorId="76EAC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3.1pt;width:104.25pt;height:57pt;z-index:251656704;visibility:visible;mso-wrap-edited:f">
          <v:imagedata r:id="rId1" o:title=""/>
          <w10:wrap type="topAndBottom"/>
        </v:shape>
        <o:OLEObject Type="Embed" ProgID="Word.Picture.8" ShapeID="_x0000_s1026" DrawAspect="Content" ObjectID="_1740574399" r:id="rId2"/>
      </w:object>
    </w:r>
    <w:r w:rsidR="00797C42">
      <w:rPr>
        <w:noProof/>
        <w:lang w:val="es-CO" w:eastAsia="es-CO"/>
      </w:rPr>
      <mc:AlternateContent>
        <mc:Choice Requires="wps">
          <w:drawing>
            <wp:anchor distT="0" distB="0" distL="114300" distR="114300" simplePos="0" relativeHeight="251655680" behindDoc="0" locked="0" layoutInCell="0" allowOverlap="1" wp14:anchorId="288E35DC" wp14:editId="72B507AB">
              <wp:simplePos x="0" y="0"/>
              <wp:positionH relativeFrom="page">
                <wp:posOffset>464820</wp:posOffset>
              </wp:positionH>
              <wp:positionV relativeFrom="page">
                <wp:posOffset>727710</wp:posOffset>
              </wp:positionV>
              <wp:extent cx="6830695" cy="10607040"/>
              <wp:effectExtent l="0" t="0" r="27305" b="2286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451B" id="Rectangle 1" o:spid="_x0000_s1026" style="position:absolute;margin-left:36.6pt;margin-top:57.3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1ewIAAP4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v1DvNXsCAAD+&#10;BAAADgAAAAAAAAAAAAAAAAAuAgAAZHJzL2Uyb0RvYy54bWxQSwECLQAUAAYACAAAACEAfp3IueAA&#10;AAAMAQAADwAAAAAAAAAAAAAAAADVBAAAZHJzL2Rvd25yZXYueG1sUEsFBgAAAAAEAAQA8wAAAOIF&#10;AAAAAA==&#10;" o:allowincell="f" filled="f" strokeweight="2pt">
              <w10:wrap anchorx="page" anchory="page"/>
            </v:rect>
          </w:pict>
        </mc:Fallback>
      </mc:AlternateContent>
    </w:r>
  </w:p>
  <w:p w14:paraId="10623623" w14:textId="77777777" w:rsidR="00797C42" w:rsidRPr="00E0253E" w:rsidRDefault="00797C42" w:rsidP="00B974A3">
    <w:pPr>
      <w:pStyle w:val="Encabezado"/>
      <w:jc w:val="center"/>
      <w:rPr>
        <w:rFonts w:ascii="Arial Narrow" w:hAnsi="Arial Narrow"/>
        <w:b/>
        <w:sz w:val="22"/>
        <w:szCs w:val="22"/>
      </w:rPr>
    </w:pPr>
    <w:r w:rsidRPr="00E0253E">
      <w:rPr>
        <w:rFonts w:ascii="Arial Narrow" w:hAnsi="Arial Narrow"/>
        <w:b/>
        <w:sz w:val="22"/>
        <w:szCs w:val="22"/>
      </w:rPr>
      <w:t>AGENCIA PARA LA REIN</w:t>
    </w:r>
    <w:r>
      <w:rPr>
        <w:rFonts w:ascii="Arial Narrow" w:hAnsi="Arial Narrow"/>
        <w:b/>
        <w:sz w:val="22"/>
        <w:szCs w:val="22"/>
      </w:rPr>
      <w:t xml:space="preserve">CORPORACIÓN Y LA NORMALIZACIÓN </w:t>
    </w:r>
  </w:p>
  <w:p w14:paraId="22C38E05" w14:textId="77777777" w:rsidR="00797C42" w:rsidRPr="00E0253E" w:rsidRDefault="00797C42" w:rsidP="00C9233D">
    <w:pPr>
      <w:ind w:left="1134" w:right="1185"/>
      <w:jc w:val="center"/>
      <w:rPr>
        <w:rFonts w:ascii="Arial Narrow" w:hAnsi="Arial Narrow" w:cs="Arial"/>
        <w:i/>
        <w:sz w:val="22"/>
        <w:szCs w:val="22"/>
      </w:rPr>
    </w:pPr>
  </w:p>
  <w:p w14:paraId="432C1D39" w14:textId="77777777" w:rsidR="00797C42" w:rsidRPr="00E0253E" w:rsidRDefault="00797C42" w:rsidP="00C9233D">
    <w:pPr>
      <w:ind w:left="1134" w:right="1185"/>
      <w:jc w:val="center"/>
      <w:rPr>
        <w:rFonts w:ascii="Arial Narrow" w:hAnsi="Arial Narrow" w:cs="Arial"/>
        <w:i/>
        <w:sz w:val="22"/>
        <w:szCs w:val="22"/>
      </w:rPr>
    </w:pPr>
  </w:p>
  <w:p w14:paraId="0E69F185" w14:textId="77777777" w:rsidR="00797C42" w:rsidRPr="00E0253E" w:rsidRDefault="00797C42" w:rsidP="00175679">
    <w:pPr>
      <w:pStyle w:val="Encabezado"/>
      <w:jc w:val="center"/>
      <w:rPr>
        <w:rFonts w:ascii="Arial Narrow" w:hAnsi="Arial Narrow"/>
        <w:b/>
        <w:sz w:val="22"/>
        <w:szCs w:val="22"/>
      </w:rPr>
    </w:pPr>
    <w:r>
      <w:rPr>
        <w:rFonts w:ascii="Arial Narrow" w:hAnsi="Arial Narrow"/>
        <w:b/>
        <w:sz w:val="22"/>
        <w:szCs w:val="22"/>
      </w:rPr>
      <w:t>RESOLUCIÓN NÚ</w:t>
    </w:r>
    <w:r w:rsidRPr="00E0253E">
      <w:rPr>
        <w:rFonts w:ascii="Arial Narrow" w:hAnsi="Arial Narrow"/>
        <w:b/>
        <w:sz w:val="22"/>
        <w:szCs w:val="22"/>
      </w:rPr>
      <w:t>MERO   ____________</w:t>
    </w:r>
    <w:r w:rsidRPr="00E0253E">
      <w:rPr>
        <w:rFonts w:ascii="Arial Narrow" w:hAnsi="Arial Narrow"/>
        <w:b/>
        <w:sz w:val="22"/>
        <w:szCs w:val="22"/>
        <w:u w:val="single"/>
      </w:rPr>
      <w:t xml:space="preserve"> </w:t>
    </w:r>
  </w:p>
  <w:p w14:paraId="11633EAE" w14:textId="77777777" w:rsidR="00797C42" w:rsidRPr="009B4E85" w:rsidRDefault="00797C42" w:rsidP="00C9233D">
    <w:pPr>
      <w:ind w:left="1134" w:right="1185"/>
      <w:jc w:val="center"/>
      <w:rPr>
        <w:rFonts w:ascii="Arial Narrow" w:hAnsi="Arial Narrow" w:cs="Arial"/>
        <w:i/>
        <w:sz w:val="22"/>
        <w:szCs w:val="22"/>
      </w:rPr>
    </w:pPr>
  </w:p>
  <w:p w14:paraId="27685801" w14:textId="77777777" w:rsidR="00797C42" w:rsidRPr="009B4E85" w:rsidRDefault="00797C42" w:rsidP="009C50AC">
    <w:pPr>
      <w:ind w:right="-63"/>
      <w:jc w:val="center"/>
      <w:rPr>
        <w:rFonts w:ascii="Arial Narrow" w:hAnsi="Arial Narrow" w:cs="Arial"/>
        <w:sz w:val="22"/>
        <w:szCs w:val="22"/>
      </w:rPr>
    </w:pPr>
  </w:p>
  <w:p w14:paraId="6904DA14" w14:textId="0C11A91D" w:rsidR="00797C42" w:rsidRPr="00970A4C" w:rsidRDefault="00797C42" w:rsidP="005B4157">
    <w:pPr>
      <w:ind w:right="-63"/>
      <w:jc w:val="center"/>
      <w:rPr>
        <w:rFonts w:ascii="Arial Narrow" w:hAnsi="Arial Narrow" w:cs="Arial"/>
        <w:i/>
        <w:sz w:val="22"/>
        <w:szCs w:val="22"/>
      </w:rPr>
    </w:pPr>
    <w:r w:rsidRPr="00F64929">
      <w:rPr>
        <w:rFonts w:ascii="Arial Narrow" w:hAnsi="Arial Narrow" w:cs="Arial"/>
        <w:i/>
        <w:sz w:val="22"/>
        <w:szCs w:val="22"/>
      </w:rPr>
      <w:t>“</w:t>
    </w:r>
    <w:r w:rsidRPr="00970A4C">
      <w:rPr>
        <w:rFonts w:ascii="Arial Narrow" w:hAnsi="Arial Narrow" w:cs="Arial"/>
        <w:i/>
        <w:sz w:val="22"/>
        <w:szCs w:val="22"/>
      </w:rPr>
      <w:t>Por la cual se modifica</w:t>
    </w:r>
    <w:r w:rsidR="005B4157" w:rsidRPr="00970A4C">
      <w:rPr>
        <w:rFonts w:ascii="Arial Narrow" w:hAnsi="Arial Narrow" w:cs="Arial"/>
        <w:i/>
        <w:sz w:val="22"/>
        <w:szCs w:val="22"/>
      </w:rPr>
      <w:t xml:space="preserve"> parcialmente</w:t>
    </w:r>
    <w:r w:rsidR="008835E1" w:rsidRPr="00970A4C">
      <w:rPr>
        <w:rFonts w:ascii="Arial Narrow" w:hAnsi="Arial Narrow" w:cs="Arial"/>
        <w:i/>
        <w:sz w:val="22"/>
        <w:szCs w:val="22"/>
      </w:rPr>
      <w:t xml:space="preserve"> la Resolución </w:t>
    </w:r>
    <w:r w:rsidR="007D6131" w:rsidRPr="00970A4C">
      <w:rPr>
        <w:rFonts w:ascii="Arial Narrow" w:hAnsi="Arial Narrow" w:cs="Arial"/>
        <w:i/>
        <w:sz w:val="22"/>
        <w:szCs w:val="22"/>
      </w:rPr>
      <w:t xml:space="preserve">No. </w:t>
    </w:r>
    <w:r w:rsidR="005B4157" w:rsidRPr="00970A4C">
      <w:rPr>
        <w:rFonts w:ascii="Arial Narrow" w:hAnsi="Arial Narrow" w:cs="Arial"/>
        <w:i/>
        <w:sz w:val="22"/>
        <w:szCs w:val="22"/>
      </w:rPr>
      <w:t>1416</w:t>
    </w:r>
    <w:r w:rsidR="008835E1" w:rsidRPr="00970A4C">
      <w:rPr>
        <w:rFonts w:ascii="Arial Narrow" w:hAnsi="Arial Narrow" w:cs="Arial"/>
        <w:i/>
        <w:sz w:val="22"/>
        <w:szCs w:val="22"/>
      </w:rPr>
      <w:t xml:space="preserve"> de 20</w:t>
    </w:r>
    <w:r w:rsidR="005B4157" w:rsidRPr="00970A4C">
      <w:rPr>
        <w:rFonts w:ascii="Arial Narrow" w:hAnsi="Arial Narrow" w:cs="Arial"/>
        <w:i/>
        <w:sz w:val="22"/>
        <w:szCs w:val="22"/>
      </w:rPr>
      <w:t>20</w:t>
    </w:r>
    <w:r w:rsidR="008835E1" w:rsidRPr="00970A4C">
      <w:rPr>
        <w:rFonts w:ascii="Arial Narrow" w:hAnsi="Arial Narrow" w:cs="Arial"/>
        <w:i/>
        <w:sz w:val="22"/>
        <w:szCs w:val="22"/>
      </w:rPr>
      <w:t xml:space="preserve"> </w:t>
    </w:r>
    <w:r w:rsidR="005B4157" w:rsidRPr="00970A4C">
      <w:rPr>
        <w:rFonts w:ascii="Arial Narrow" w:hAnsi="Arial Narrow" w:cs="Arial"/>
        <w:i/>
        <w:sz w:val="22"/>
        <w:szCs w:val="22"/>
      </w:rPr>
      <w:t>“Por la cual se modifica la Resolución 3058 de 2019, por medio de la cual se ajustó el Manual Específico de Funciones y de Competencias Laborales para los empleos de la Planta de Personal de la Dirección General de la Agencia para la Reincorporación y la Normalización”</w:t>
    </w:r>
  </w:p>
  <w:p w14:paraId="7A2F288C" w14:textId="77777777" w:rsidR="00797C42" w:rsidRPr="00970A4C" w:rsidRDefault="00797C42" w:rsidP="00C9233D">
    <w:pPr>
      <w:ind w:left="1134" w:right="118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5AE"/>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AE32EC"/>
    <w:multiLevelType w:val="hybridMultilevel"/>
    <w:tmpl w:val="39DC33FE"/>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87586E"/>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0B0F11"/>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8773A9"/>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4641A63"/>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46C41E2"/>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6F92E86"/>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586FD3"/>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8141D09"/>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8776534"/>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9DB4DDC"/>
    <w:multiLevelType w:val="hybridMultilevel"/>
    <w:tmpl w:val="E48C60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9FE0181"/>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9FE097F"/>
    <w:multiLevelType w:val="multilevel"/>
    <w:tmpl w:val="FF587B8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A202927"/>
    <w:multiLevelType w:val="multilevel"/>
    <w:tmpl w:val="59DE07C6"/>
    <w:styleLink w:val="WWNum2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BB0321"/>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E7D7B7D"/>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CF44C4"/>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0F711B7D"/>
    <w:multiLevelType w:val="hybridMultilevel"/>
    <w:tmpl w:val="21DC7CA6"/>
    <w:lvl w:ilvl="0" w:tplc="B3786F2A">
      <w:start w:val="1"/>
      <w:numFmt w:val="decimal"/>
      <w:lvlText w:val="%1."/>
      <w:lvlJc w:val="center"/>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0F7B07CE"/>
    <w:multiLevelType w:val="hybridMultilevel"/>
    <w:tmpl w:val="DE1C7AB2"/>
    <w:lvl w:ilvl="0" w:tplc="B3786F2A">
      <w:start w:val="1"/>
      <w:numFmt w:val="decimal"/>
      <w:lvlText w:val="%1."/>
      <w:lvlJc w:val="center"/>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0F7F31D0"/>
    <w:multiLevelType w:val="multilevel"/>
    <w:tmpl w:val="4A2A9A0E"/>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0C32F00"/>
    <w:multiLevelType w:val="multilevel"/>
    <w:tmpl w:val="E0884DB4"/>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1290829"/>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1CA334D"/>
    <w:multiLevelType w:val="multilevel"/>
    <w:tmpl w:val="9826892C"/>
    <w:styleLink w:val="WWNum18"/>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129D4BC4"/>
    <w:multiLevelType w:val="hybridMultilevel"/>
    <w:tmpl w:val="C7E4E9C8"/>
    <w:lvl w:ilvl="0" w:tplc="443631EA">
      <w:start w:val="1"/>
      <w:numFmt w:val="decimal"/>
      <w:lvlText w:val="%1."/>
      <w:lvlJc w:val="center"/>
      <w:pPr>
        <w:ind w:left="360" w:hanging="360"/>
      </w:pPr>
      <w:rPr>
        <w:rFonts w:ascii="Arial Narrow" w:hAnsi="Arial Narrow" w:cs="Arial" w:hint="default"/>
        <w:sz w:val="18"/>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12F503AD"/>
    <w:multiLevelType w:val="multilevel"/>
    <w:tmpl w:val="A23C8212"/>
    <w:styleLink w:val="WWNum3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346215B"/>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4E543E8"/>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58E0A3F"/>
    <w:multiLevelType w:val="hybridMultilevel"/>
    <w:tmpl w:val="84320412"/>
    <w:lvl w:ilvl="0" w:tplc="9140BE1E">
      <w:start w:val="1"/>
      <w:numFmt w:val="decimal"/>
      <w:lvlText w:val="%1."/>
      <w:lvlJc w:val="left"/>
      <w:pPr>
        <w:ind w:left="420" w:hanging="312"/>
      </w:pPr>
      <w:rPr>
        <w:rFonts w:ascii="Arial MT" w:eastAsia="Arial MT" w:hAnsi="Arial MT" w:cs="Arial MT" w:hint="default"/>
        <w:spacing w:val="0"/>
        <w:w w:val="82"/>
        <w:sz w:val="16"/>
        <w:szCs w:val="16"/>
        <w:lang w:val="es-ES" w:eastAsia="en-US" w:bidi="ar-SA"/>
      </w:rPr>
    </w:lvl>
    <w:lvl w:ilvl="1" w:tplc="06A4FECA">
      <w:numFmt w:val="bullet"/>
      <w:lvlText w:val="•"/>
      <w:lvlJc w:val="left"/>
      <w:pPr>
        <w:ind w:left="1341" w:hanging="312"/>
      </w:pPr>
      <w:rPr>
        <w:rFonts w:hint="default"/>
        <w:lang w:val="es-ES" w:eastAsia="en-US" w:bidi="ar-SA"/>
      </w:rPr>
    </w:lvl>
    <w:lvl w:ilvl="2" w:tplc="33E2CBCE">
      <w:numFmt w:val="bullet"/>
      <w:lvlText w:val="•"/>
      <w:lvlJc w:val="left"/>
      <w:pPr>
        <w:ind w:left="2262" w:hanging="312"/>
      </w:pPr>
      <w:rPr>
        <w:rFonts w:hint="default"/>
        <w:lang w:val="es-ES" w:eastAsia="en-US" w:bidi="ar-SA"/>
      </w:rPr>
    </w:lvl>
    <w:lvl w:ilvl="3" w:tplc="590ED9FE">
      <w:numFmt w:val="bullet"/>
      <w:lvlText w:val="•"/>
      <w:lvlJc w:val="left"/>
      <w:pPr>
        <w:ind w:left="3183" w:hanging="312"/>
      </w:pPr>
      <w:rPr>
        <w:rFonts w:hint="default"/>
        <w:lang w:val="es-ES" w:eastAsia="en-US" w:bidi="ar-SA"/>
      </w:rPr>
    </w:lvl>
    <w:lvl w:ilvl="4" w:tplc="7E96AC64">
      <w:numFmt w:val="bullet"/>
      <w:lvlText w:val="•"/>
      <w:lvlJc w:val="left"/>
      <w:pPr>
        <w:ind w:left="4104" w:hanging="312"/>
      </w:pPr>
      <w:rPr>
        <w:rFonts w:hint="default"/>
        <w:lang w:val="es-ES" w:eastAsia="en-US" w:bidi="ar-SA"/>
      </w:rPr>
    </w:lvl>
    <w:lvl w:ilvl="5" w:tplc="F0A2403A">
      <w:numFmt w:val="bullet"/>
      <w:lvlText w:val="•"/>
      <w:lvlJc w:val="left"/>
      <w:pPr>
        <w:ind w:left="5025" w:hanging="312"/>
      </w:pPr>
      <w:rPr>
        <w:rFonts w:hint="default"/>
        <w:lang w:val="es-ES" w:eastAsia="en-US" w:bidi="ar-SA"/>
      </w:rPr>
    </w:lvl>
    <w:lvl w:ilvl="6" w:tplc="67A6DB8A">
      <w:numFmt w:val="bullet"/>
      <w:lvlText w:val="•"/>
      <w:lvlJc w:val="left"/>
      <w:pPr>
        <w:ind w:left="5946" w:hanging="312"/>
      </w:pPr>
      <w:rPr>
        <w:rFonts w:hint="default"/>
        <w:lang w:val="es-ES" w:eastAsia="en-US" w:bidi="ar-SA"/>
      </w:rPr>
    </w:lvl>
    <w:lvl w:ilvl="7" w:tplc="CEF8B22E">
      <w:numFmt w:val="bullet"/>
      <w:lvlText w:val="•"/>
      <w:lvlJc w:val="left"/>
      <w:pPr>
        <w:ind w:left="6867" w:hanging="312"/>
      </w:pPr>
      <w:rPr>
        <w:rFonts w:hint="default"/>
        <w:lang w:val="es-ES" w:eastAsia="en-US" w:bidi="ar-SA"/>
      </w:rPr>
    </w:lvl>
    <w:lvl w:ilvl="8" w:tplc="1FE03244">
      <w:numFmt w:val="bullet"/>
      <w:lvlText w:val="•"/>
      <w:lvlJc w:val="left"/>
      <w:pPr>
        <w:ind w:left="7788" w:hanging="312"/>
      </w:pPr>
      <w:rPr>
        <w:rFonts w:hint="default"/>
        <w:lang w:val="es-ES" w:eastAsia="en-US" w:bidi="ar-SA"/>
      </w:rPr>
    </w:lvl>
  </w:abstractNum>
  <w:abstractNum w:abstractNumId="29" w15:restartNumberingAfterBreak="0">
    <w:nsid w:val="16A73D13"/>
    <w:multiLevelType w:val="multilevel"/>
    <w:tmpl w:val="A788AF34"/>
    <w:styleLink w:val="WWNum27"/>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178C08CE"/>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85247B9"/>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19D66DBF"/>
    <w:multiLevelType w:val="hybridMultilevel"/>
    <w:tmpl w:val="3D985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A514A9E"/>
    <w:multiLevelType w:val="hybridMultilevel"/>
    <w:tmpl w:val="BF84BF9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ACD72D4"/>
    <w:multiLevelType w:val="multilevel"/>
    <w:tmpl w:val="0FC67A74"/>
    <w:styleLink w:val="WWNum3"/>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1AEC0880"/>
    <w:multiLevelType w:val="hybridMultilevel"/>
    <w:tmpl w:val="9A647AE2"/>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B4300F8"/>
    <w:multiLevelType w:val="multilevel"/>
    <w:tmpl w:val="A1443B56"/>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1B88646C"/>
    <w:multiLevelType w:val="hybridMultilevel"/>
    <w:tmpl w:val="858CB2AE"/>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1DA630A0"/>
    <w:multiLevelType w:val="hybridMultilevel"/>
    <w:tmpl w:val="19124CEA"/>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DBA2D7A"/>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1F292116"/>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1FE95C50"/>
    <w:multiLevelType w:val="hybridMultilevel"/>
    <w:tmpl w:val="7C5652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205351A4"/>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15:restartNumberingAfterBreak="0">
    <w:nsid w:val="20C84AFA"/>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0D71BAF"/>
    <w:multiLevelType w:val="multilevel"/>
    <w:tmpl w:val="6904601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21980333"/>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1F01FA5"/>
    <w:multiLevelType w:val="hybridMultilevel"/>
    <w:tmpl w:val="76506C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22526E44"/>
    <w:multiLevelType w:val="hybridMultilevel"/>
    <w:tmpl w:val="6324D250"/>
    <w:lvl w:ilvl="0" w:tplc="05143526">
      <w:start w:val="1"/>
      <w:numFmt w:val="decimal"/>
      <w:lvlText w:val="%1."/>
      <w:lvlJc w:val="left"/>
      <w:pPr>
        <w:ind w:left="720" w:hanging="360"/>
      </w:pPr>
      <w:rPr>
        <w:rFonts w:ascii="Arial Narrow" w:hAnsi="Arial Narrow"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2CA6496"/>
    <w:multiLevelType w:val="multilevel"/>
    <w:tmpl w:val="1334147E"/>
    <w:styleLink w:val="WWNum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23EC5DD6"/>
    <w:multiLevelType w:val="hybridMultilevel"/>
    <w:tmpl w:val="1B1449B8"/>
    <w:lvl w:ilvl="0" w:tplc="7898CE50">
      <w:start w:val="1"/>
      <w:numFmt w:val="decimal"/>
      <w:lvlText w:val="%1."/>
      <w:lvlJc w:val="center"/>
      <w:pPr>
        <w:ind w:left="360" w:hanging="360"/>
      </w:pPr>
      <w:rPr>
        <w:rFonts w:ascii="Arial Narrow" w:hAnsi="Arial Narrow" w:cs="Arial" w:hint="default"/>
        <w:sz w:val="18"/>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266C3C5D"/>
    <w:multiLevelType w:val="hybridMultilevel"/>
    <w:tmpl w:val="F42607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26D45B6A"/>
    <w:multiLevelType w:val="hybridMultilevel"/>
    <w:tmpl w:val="6DD4D9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4" w15:restartNumberingAfterBreak="0">
    <w:nsid w:val="26E7244A"/>
    <w:multiLevelType w:val="multilevel"/>
    <w:tmpl w:val="E3BE816E"/>
    <w:styleLink w:val="WWNum10"/>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26F71EAC"/>
    <w:multiLevelType w:val="hybridMultilevel"/>
    <w:tmpl w:val="FF506BB8"/>
    <w:lvl w:ilvl="0" w:tplc="0400B892">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7133F33"/>
    <w:multiLevelType w:val="hybridMultilevel"/>
    <w:tmpl w:val="9D6004B4"/>
    <w:lvl w:ilvl="0" w:tplc="E2FEC2AE">
      <w:start w:val="1"/>
      <w:numFmt w:val="decimal"/>
      <w:lvlText w:val="%1."/>
      <w:lvlJc w:val="left"/>
      <w:pPr>
        <w:ind w:left="420" w:hanging="312"/>
      </w:pPr>
      <w:rPr>
        <w:rFonts w:ascii="Arial MT" w:eastAsia="Arial MT" w:hAnsi="Arial MT" w:cs="Arial MT" w:hint="default"/>
        <w:spacing w:val="0"/>
        <w:w w:val="82"/>
        <w:sz w:val="16"/>
        <w:szCs w:val="16"/>
        <w:lang w:val="es-ES" w:eastAsia="en-US" w:bidi="ar-SA"/>
      </w:rPr>
    </w:lvl>
    <w:lvl w:ilvl="1" w:tplc="40DA689C">
      <w:numFmt w:val="bullet"/>
      <w:lvlText w:val="•"/>
      <w:lvlJc w:val="left"/>
      <w:pPr>
        <w:ind w:left="1341" w:hanging="312"/>
      </w:pPr>
      <w:rPr>
        <w:rFonts w:hint="default"/>
        <w:lang w:val="es-ES" w:eastAsia="en-US" w:bidi="ar-SA"/>
      </w:rPr>
    </w:lvl>
    <w:lvl w:ilvl="2" w:tplc="845AF410">
      <w:numFmt w:val="bullet"/>
      <w:lvlText w:val="•"/>
      <w:lvlJc w:val="left"/>
      <w:pPr>
        <w:ind w:left="2262" w:hanging="312"/>
      </w:pPr>
      <w:rPr>
        <w:rFonts w:hint="default"/>
        <w:lang w:val="es-ES" w:eastAsia="en-US" w:bidi="ar-SA"/>
      </w:rPr>
    </w:lvl>
    <w:lvl w:ilvl="3" w:tplc="93500E9E">
      <w:numFmt w:val="bullet"/>
      <w:lvlText w:val="•"/>
      <w:lvlJc w:val="left"/>
      <w:pPr>
        <w:ind w:left="3183" w:hanging="312"/>
      </w:pPr>
      <w:rPr>
        <w:rFonts w:hint="default"/>
        <w:lang w:val="es-ES" w:eastAsia="en-US" w:bidi="ar-SA"/>
      </w:rPr>
    </w:lvl>
    <w:lvl w:ilvl="4" w:tplc="45B6C3DA">
      <w:numFmt w:val="bullet"/>
      <w:lvlText w:val="•"/>
      <w:lvlJc w:val="left"/>
      <w:pPr>
        <w:ind w:left="4104" w:hanging="312"/>
      </w:pPr>
      <w:rPr>
        <w:rFonts w:hint="default"/>
        <w:lang w:val="es-ES" w:eastAsia="en-US" w:bidi="ar-SA"/>
      </w:rPr>
    </w:lvl>
    <w:lvl w:ilvl="5" w:tplc="2594FCB2">
      <w:numFmt w:val="bullet"/>
      <w:lvlText w:val="•"/>
      <w:lvlJc w:val="left"/>
      <w:pPr>
        <w:ind w:left="5025" w:hanging="312"/>
      </w:pPr>
      <w:rPr>
        <w:rFonts w:hint="default"/>
        <w:lang w:val="es-ES" w:eastAsia="en-US" w:bidi="ar-SA"/>
      </w:rPr>
    </w:lvl>
    <w:lvl w:ilvl="6" w:tplc="D7D0D302">
      <w:numFmt w:val="bullet"/>
      <w:lvlText w:val="•"/>
      <w:lvlJc w:val="left"/>
      <w:pPr>
        <w:ind w:left="5946" w:hanging="312"/>
      </w:pPr>
      <w:rPr>
        <w:rFonts w:hint="default"/>
        <w:lang w:val="es-ES" w:eastAsia="en-US" w:bidi="ar-SA"/>
      </w:rPr>
    </w:lvl>
    <w:lvl w:ilvl="7" w:tplc="A1BC164A">
      <w:numFmt w:val="bullet"/>
      <w:lvlText w:val="•"/>
      <w:lvlJc w:val="left"/>
      <w:pPr>
        <w:ind w:left="6867" w:hanging="312"/>
      </w:pPr>
      <w:rPr>
        <w:rFonts w:hint="default"/>
        <w:lang w:val="es-ES" w:eastAsia="en-US" w:bidi="ar-SA"/>
      </w:rPr>
    </w:lvl>
    <w:lvl w:ilvl="8" w:tplc="88801A28">
      <w:numFmt w:val="bullet"/>
      <w:lvlText w:val="•"/>
      <w:lvlJc w:val="left"/>
      <w:pPr>
        <w:ind w:left="7788" w:hanging="312"/>
      </w:pPr>
      <w:rPr>
        <w:rFonts w:hint="default"/>
        <w:lang w:val="es-ES" w:eastAsia="en-US" w:bidi="ar-SA"/>
      </w:rPr>
    </w:lvl>
  </w:abstractNum>
  <w:abstractNum w:abstractNumId="57" w15:restartNumberingAfterBreak="0">
    <w:nsid w:val="2B6B625B"/>
    <w:multiLevelType w:val="multilevel"/>
    <w:tmpl w:val="F746F90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2B8A0EA3"/>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2BBD38C4"/>
    <w:multiLevelType w:val="hybridMultilevel"/>
    <w:tmpl w:val="52F283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2BF47782"/>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2C226099"/>
    <w:multiLevelType w:val="hybridMultilevel"/>
    <w:tmpl w:val="F196A8CE"/>
    <w:lvl w:ilvl="0" w:tplc="240A000F">
      <w:start w:val="1"/>
      <w:numFmt w:val="decimal"/>
      <w:lvlText w:val="%1."/>
      <w:lvlJc w:val="left"/>
      <w:pPr>
        <w:ind w:left="720" w:hanging="360"/>
      </w:pPr>
    </w:lvl>
    <w:lvl w:ilvl="1" w:tplc="211A5CEA">
      <w:start w:val="1"/>
      <w:numFmt w:val="upperRoman"/>
      <w:lvlText w:val="%2."/>
      <w:lvlJc w:val="left"/>
      <w:pPr>
        <w:ind w:left="1800" w:hanging="720"/>
      </w:pPr>
      <w:rPr>
        <w:rFonts w:hint="default"/>
      </w:rPr>
    </w:lvl>
    <w:lvl w:ilvl="2" w:tplc="B2FC0B9E">
      <w:start w:val="1"/>
      <w:numFmt w:val="upperRoman"/>
      <w:lvlText w:val="%3."/>
      <w:lvlJc w:val="left"/>
      <w:pPr>
        <w:ind w:left="2700" w:hanging="720"/>
      </w:pPr>
      <w:rPr>
        <w:rFonts w:hint="default"/>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2CE92041"/>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2DB95A31"/>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2F1D35F5"/>
    <w:multiLevelType w:val="multilevel"/>
    <w:tmpl w:val="500EC0EC"/>
    <w:styleLink w:val="WWNum3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65" w15:restartNumberingAfterBreak="0">
    <w:nsid w:val="31401A89"/>
    <w:multiLevelType w:val="hybridMultilevel"/>
    <w:tmpl w:val="8FD2F3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2797ABD"/>
    <w:multiLevelType w:val="multilevel"/>
    <w:tmpl w:val="E690C4F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36912DE"/>
    <w:multiLevelType w:val="hybridMultilevel"/>
    <w:tmpl w:val="EA0433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345C6ACE"/>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15:restartNumberingAfterBreak="0">
    <w:nsid w:val="34FF5962"/>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35070CDD"/>
    <w:multiLevelType w:val="multilevel"/>
    <w:tmpl w:val="27FC7228"/>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1" w15:restartNumberingAfterBreak="0">
    <w:nsid w:val="354852CC"/>
    <w:multiLevelType w:val="hybridMultilevel"/>
    <w:tmpl w:val="7C0E8828"/>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36AF1045"/>
    <w:multiLevelType w:val="multilevel"/>
    <w:tmpl w:val="9C1C7D8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375C7A16"/>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4" w15:restartNumberingAfterBreak="0">
    <w:nsid w:val="37C95403"/>
    <w:multiLevelType w:val="hybridMultilevel"/>
    <w:tmpl w:val="F8B4C1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5" w15:restartNumberingAfterBreak="0">
    <w:nsid w:val="3804219C"/>
    <w:multiLevelType w:val="multilevel"/>
    <w:tmpl w:val="1206E5BE"/>
    <w:styleLink w:val="WWNum33"/>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6" w15:restartNumberingAfterBreak="0">
    <w:nsid w:val="3A2B3B43"/>
    <w:multiLevelType w:val="hybridMultilevel"/>
    <w:tmpl w:val="7B640A72"/>
    <w:lvl w:ilvl="0" w:tplc="240A000F">
      <w:start w:val="1"/>
      <w:numFmt w:val="decimal"/>
      <w:lvlText w:val="%1."/>
      <w:lvlJc w:val="left"/>
      <w:pPr>
        <w:ind w:left="360" w:hanging="360"/>
      </w:pPr>
      <w:rPr>
        <w:rFonts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7" w15:restartNumberingAfterBreak="0">
    <w:nsid w:val="3A7C70D1"/>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8" w15:restartNumberingAfterBreak="0">
    <w:nsid w:val="3A8A7CB3"/>
    <w:multiLevelType w:val="hybridMultilevel"/>
    <w:tmpl w:val="C5BC48EA"/>
    <w:lvl w:ilvl="0" w:tplc="959E77B6">
      <w:start w:val="1"/>
      <w:numFmt w:val="decimal"/>
      <w:lvlText w:val="%1."/>
      <w:lvlJc w:val="center"/>
      <w:pPr>
        <w:ind w:left="360" w:hanging="360"/>
      </w:pPr>
      <w:rPr>
        <w:rFonts w:ascii="Arial Narrow" w:hAnsi="Arial Narrow"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15:restartNumberingAfterBreak="0">
    <w:nsid w:val="3AE643D7"/>
    <w:multiLevelType w:val="hybridMultilevel"/>
    <w:tmpl w:val="9B4C3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3B422099"/>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3BB2588C"/>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3D6930B4"/>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3" w15:restartNumberingAfterBreak="0">
    <w:nsid w:val="3FA01F10"/>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3FFF6665"/>
    <w:multiLevelType w:val="hybridMultilevel"/>
    <w:tmpl w:val="22BAC5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15:restartNumberingAfterBreak="0">
    <w:nsid w:val="419C3B74"/>
    <w:multiLevelType w:val="multilevel"/>
    <w:tmpl w:val="40AA41C2"/>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6" w15:restartNumberingAfterBreak="0">
    <w:nsid w:val="439201EF"/>
    <w:multiLevelType w:val="hybridMultilevel"/>
    <w:tmpl w:val="BAC00E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440F32EC"/>
    <w:multiLevelType w:val="multilevel"/>
    <w:tmpl w:val="8A8CC67A"/>
    <w:styleLink w:val="WWNum14"/>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453A7297"/>
    <w:multiLevelType w:val="hybridMultilevel"/>
    <w:tmpl w:val="90E2CCD2"/>
    <w:lvl w:ilvl="0" w:tplc="240A000F">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463C3115"/>
    <w:multiLevelType w:val="multilevel"/>
    <w:tmpl w:val="69BE21DA"/>
    <w:styleLink w:val="WWNum24"/>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467B2A1B"/>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49284AC6"/>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49377B87"/>
    <w:multiLevelType w:val="hybridMultilevel"/>
    <w:tmpl w:val="6DD4D9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15:restartNumberingAfterBreak="0">
    <w:nsid w:val="49C6721C"/>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5" w15:restartNumberingAfterBreak="0">
    <w:nsid w:val="49F86270"/>
    <w:multiLevelType w:val="multilevel"/>
    <w:tmpl w:val="7666BDA4"/>
    <w:styleLink w:val="WWNum3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6" w15:restartNumberingAfterBreak="0">
    <w:nsid w:val="4BC74FE8"/>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4CB7422F"/>
    <w:multiLevelType w:val="multilevel"/>
    <w:tmpl w:val="ADDEC7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4CE53BD6"/>
    <w:multiLevelType w:val="multilevel"/>
    <w:tmpl w:val="927E5B28"/>
    <w:styleLink w:val="WWNum13"/>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4CE952A4"/>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4D382B26"/>
    <w:multiLevelType w:val="multilevel"/>
    <w:tmpl w:val="0866ACFE"/>
    <w:styleLink w:val="WWNum39"/>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1" w15:restartNumberingAfterBreak="0">
    <w:nsid w:val="4ECA6C7B"/>
    <w:multiLevelType w:val="hybridMultilevel"/>
    <w:tmpl w:val="B8E0EF3E"/>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4FAA754A"/>
    <w:multiLevelType w:val="hybridMultilevel"/>
    <w:tmpl w:val="F42607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3" w15:restartNumberingAfterBreak="0">
    <w:nsid w:val="504D4E2B"/>
    <w:multiLevelType w:val="hybridMultilevel"/>
    <w:tmpl w:val="A254FB04"/>
    <w:lvl w:ilvl="0" w:tplc="0C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4" w15:restartNumberingAfterBreak="0">
    <w:nsid w:val="507B4AA9"/>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530A776B"/>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534A7296"/>
    <w:multiLevelType w:val="hybridMultilevel"/>
    <w:tmpl w:val="7F94F62C"/>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545176DA"/>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545B7D15"/>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557D7152"/>
    <w:multiLevelType w:val="multilevel"/>
    <w:tmpl w:val="627830CE"/>
    <w:styleLink w:val="WWNum36"/>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0" w15:restartNumberingAfterBreak="0">
    <w:nsid w:val="56542532"/>
    <w:multiLevelType w:val="multilevel"/>
    <w:tmpl w:val="535C60A2"/>
    <w:styleLink w:val="WWNum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587B2130"/>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2" w15:restartNumberingAfterBreak="0">
    <w:nsid w:val="59402FE3"/>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3" w15:restartNumberingAfterBreak="0">
    <w:nsid w:val="59BE1174"/>
    <w:multiLevelType w:val="multilevel"/>
    <w:tmpl w:val="922C36C6"/>
    <w:styleLink w:val="WWNum12"/>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5AB6310B"/>
    <w:multiLevelType w:val="multilevel"/>
    <w:tmpl w:val="6E10B6DE"/>
    <w:styleLink w:val="WWNum15"/>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5B37233C"/>
    <w:multiLevelType w:val="hybridMultilevel"/>
    <w:tmpl w:val="9028DF4E"/>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5C671C3A"/>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7" w15:restartNumberingAfterBreak="0">
    <w:nsid w:val="5CA311B8"/>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5CD052BE"/>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5CF86D06"/>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0" w15:restartNumberingAfterBreak="0">
    <w:nsid w:val="5D072E5A"/>
    <w:multiLevelType w:val="hybridMultilevel"/>
    <w:tmpl w:val="11C04CDC"/>
    <w:lvl w:ilvl="0" w:tplc="6C36C3DA">
      <w:start w:val="1"/>
      <w:numFmt w:val="decimal"/>
      <w:lvlText w:val="%1."/>
      <w:lvlJc w:val="left"/>
      <w:pPr>
        <w:ind w:left="531" w:hanging="360"/>
      </w:pPr>
      <w:rPr>
        <w:rFonts w:hint="default"/>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121" w15:restartNumberingAfterBreak="0">
    <w:nsid w:val="5D252B48"/>
    <w:multiLevelType w:val="multilevel"/>
    <w:tmpl w:val="2E108FCA"/>
    <w:styleLink w:val="WWNum11"/>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5F6F7CA9"/>
    <w:multiLevelType w:val="multilevel"/>
    <w:tmpl w:val="71B6CDD0"/>
    <w:styleLink w:val="WWNum2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3" w15:restartNumberingAfterBreak="0">
    <w:nsid w:val="5FB32AF5"/>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4" w15:restartNumberingAfterBreak="0">
    <w:nsid w:val="6085230B"/>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5" w15:restartNumberingAfterBreak="0">
    <w:nsid w:val="609D2593"/>
    <w:multiLevelType w:val="multilevel"/>
    <w:tmpl w:val="282C64F4"/>
    <w:styleLink w:val="WWNum37"/>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62F17321"/>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62F356DD"/>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63405606"/>
    <w:multiLevelType w:val="hybridMultilevel"/>
    <w:tmpl w:val="FEEE7738"/>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641B30F6"/>
    <w:multiLevelType w:val="multilevel"/>
    <w:tmpl w:val="205A5F60"/>
    <w:styleLink w:val="WWNum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64C2445A"/>
    <w:multiLevelType w:val="multilevel"/>
    <w:tmpl w:val="C63EF662"/>
    <w:styleLink w:val="WWNum3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65D0223A"/>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67D93B97"/>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3"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68F41DE0"/>
    <w:multiLevelType w:val="multilevel"/>
    <w:tmpl w:val="2E5604F8"/>
    <w:styleLink w:val="WWNum29"/>
    <w:lvl w:ilvl="0">
      <w:start w:val="1"/>
      <w:numFmt w:val="decimal"/>
      <w:lvlText w:val="%1."/>
      <w:lvlJc w:val="left"/>
      <w:pPr>
        <w:ind w:left="360" w:hanging="360"/>
      </w:pPr>
      <w:rPr>
        <w:rFonts w:ascii="Arial Narrow" w:eastAsia="Times New Roman" w:hAnsi="Arial Narrow"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5" w15:restartNumberingAfterBreak="0">
    <w:nsid w:val="696B69D1"/>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69B75373"/>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7" w15:restartNumberingAfterBreak="0">
    <w:nsid w:val="69DD0F87"/>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8" w15:restartNumberingAfterBreak="0">
    <w:nsid w:val="6CA71058"/>
    <w:multiLevelType w:val="hybridMultilevel"/>
    <w:tmpl w:val="6DD4D9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9" w15:restartNumberingAfterBreak="0">
    <w:nsid w:val="6CEE356C"/>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6D2B5C32"/>
    <w:multiLevelType w:val="hybridMultilevel"/>
    <w:tmpl w:val="583C85AC"/>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6D634DC7"/>
    <w:multiLevelType w:val="hybridMultilevel"/>
    <w:tmpl w:val="6DD4D94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2" w15:restartNumberingAfterBreak="0">
    <w:nsid w:val="6DB626EF"/>
    <w:multiLevelType w:val="hybridMultilevel"/>
    <w:tmpl w:val="59F2271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6E6B508D"/>
    <w:multiLevelType w:val="hybridMultilevel"/>
    <w:tmpl w:val="13F0511E"/>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5" w15:restartNumberingAfterBreak="0">
    <w:nsid w:val="6E766623"/>
    <w:multiLevelType w:val="multilevel"/>
    <w:tmpl w:val="A60476DC"/>
    <w:styleLink w:val="WWNum1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6" w15:restartNumberingAfterBreak="0">
    <w:nsid w:val="6F4C1848"/>
    <w:multiLevelType w:val="hybridMultilevel"/>
    <w:tmpl w:val="693692A8"/>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6F8757B8"/>
    <w:multiLevelType w:val="hybridMultilevel"/>
    <w:tmpl w:val="CFB04E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8" w15:restartNumberingAfterBreak="0">
    <w:nsid w:val="6FE8720B"/>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15:restartNumberingAfterBreak="0">
    <w:nsid w:val="7124455D"/>
    <w:multiLevelType w:val="hybridMultilevel"/>
    <w:tmpl w:val="2FD67D42"/>
    <w:lvl w:ilvl="0" w:tplc="0C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0" w15:restartNumberingAfterBreak="0">
    <w:nsid w:val="717319B8"/>
    <w:multiLevelType w:val="hybridMultilevel"/>
    <w:tmpl w:val="1F2402E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15:restartNumberingAfterBreak="0">
    <w:nsid w:val="722D022A"/>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72E633E3"/>
    <w:multiLevelType w:val="multilevel"/>
    <w:tmpl w:val="6A4C7CFE"/>
    <w:styleLink w:val="WWNum1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73B1257E"/>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4" w15:restartNumberingAfterBreak="0">
    <w:nsid w:val="73BB1D05"/>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5" w15:restartNumberingAfterBreak="0">
    <w:nsid w:val="76BE26EA"/>
    <w:multiLevelType w:val="multilevel"/>
    <w:tmpl w:val="0EF660C0"/>
    <w:styleLink w:val="WWNum22"/>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6" w15:restartNumberingAfterBreak="0">
    <w:nsid w:val="79FE5BFD"/>
    <w:multiLevelType w:val="multilevel"/>
    <w:tmpl w:val="6004CEF4"/>
    <w:styleLink w:val="WWNum28"/>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7B611A5A"/>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8" w15:restartNumberingAfterBreak="0">
    <w:nsid w:val="7C42335C"/>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9" w15:restartNumberingAfterBreak="0">
    <w:nsid w:val="7D9D384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0" w15:restartNumberingAfterBreak="0">
    <w:nsid w:val="7E8931A4"/>
    <w:multiLevelType w:val="hybridMultilevel"/>
    <w:tmpl w:val="6DD4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7FF103A5"/>
    <w:multiLevelType w:val="hybridMultilevel"/>
    <w:tmpl w:val="52F283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1762589">
    <w:abstractNumId w:val="150"/>
  </w:num>
  <w:num w:numId="2" w16cid:durableId="88820826">
    <w:abstractNumId w:val="26"/>
  </w:num>
  <w:num w:numId="3" w16cid:durableId="574558027">
    <w:abstractNumId w:val="133"/>
  </w:num>
  <w:num w:numId="4" w16cid:durableId="269971090">
    <w:abstractNumId w:val="65"/>
  </w:num>
  <w:num w:numId="5" w16cid:durableId="1574075758">
    <w:abstractNumId w:val="41"/>
  </w:num>
  <w:num w:numId="6" w16cid:durableId="638000448">
    <w:abstractNumId w:val="62"/>
  </w:num>
  <w:num w:numId="7" w16cid:durableId="21562532">
    <w:abstractNumId w:val="127"/>
  </w:num>
  <w:num w:numId="8" w16cid:durableId="1298343223">
    <w:abstractNumId w:val="92"/>
  </w:num>
  <w:num w:numId="9" w16cid:durableId="1156844332">
    <w:abstractNumId w:val="136"/>
  </w:num>
  <w:num w:numId="10" w16cid:durableId="536233935">
    <w:abstractNumId w:val="135"/>
  </w:num>
  <w:num w:numId="11" w16cid:durableId="31686433">
    <w:abstractNumId w:val="116"/>
  </w:num>
  <w:num w:numId="12" w16cid:durableId="97796050">
    <w:abstractNumId w:val="81"/>
  </w:num>
  <w:num w:numId="13" w16cid:durableId="876281885">
    <w:abstractNumId w:val="101"/>
  </w:num>
  <w:num w:numId="14" w16cid:durableId="840196739">
    <w:abstractNumId w:val="47"/>
  </w:num>
  <w:num w:numId="15" w16cid:durableId="1693532815">
    <w:abstractNumId w:val="123"/>
  </w:num>
  <w:num w:numId="16" w16cid:durableId="1360205255">
    <w:abstractNumId w:val="71"/>
  </w:num>
  <w:num w:numId="17" w16cid:durableId="1688173581">
    <w:abstractNumId w:val="63"/>
  </w:num>
  <w:num w:numId="18" w16cid:durableId="784421708">
    <w:abstractNumId w:val="109"/>
  </w:num>
  <w:num w:numId="19" w16cid:durableId="1646734820">
    <w:abstractNumId w:val="46"/>
  </w:num>
  <w:num w:numId="20" w16cid:durableId="1285311162">
    <w:abstractNumId w:val="110"/>
  </w:num>
  <w:num w:numId="21" w16cid:durableId="1246573214">
    <w:abstractNumId w:val="97"/>
  </w:num>
  <w:num w:numId="22" w16cid:durableId="672031613">
    <w:abstractNumId w:val="35"/>
  </w:num>
  <w:num w:numId="23" w16cid:durableId="1728604574">
    <w:abstractNumId w:val="13"/>
  </w:num>
  <w:num w:numId="24" w16cid:durableId="678124427">
    <w:abstractNumId w:val="89"/>
  </w:num>
  <w:num w:numId="25" w16cid:durableId="1509713107">
    <w:abstractNumId w:val="50"/>
  </w:num>
  <w:num w:numId="26" w16cid:durableId="435561048">
    <w:abstractNumId w:val="66"/>
  </w:num>
  <w:num w:numId="27" w16cid:durableId="699165623">
    <w:abstractNumId w:val="72"/>
  </w:num>
  <w:num w:numId="28" w16cid:durableId="301541817">
    <w:abstractNumId w:val="129"/>
  </w:num>
  <w:num w:numId="29" w16cid:durableId="2110470766">
    <w:abstractNumId w:val="54"/>
  </w:num>
  <w:num w:numId="30" w16cid:durableId="2053797841">
    <w:abstractNumId w:val="121"/>
  </w:num>
  <w:num w:numId="31" w16cid:durableId="1767964736">
    <w:abstractNumId w:val="113"/>
  </w:num>
  <w:num w:numId="32" w16cid:durableId="985015711">
    <w:abstractNumId w:val="98"/>
  </w:num>
  <w:num w:numId="33" w16cid:durableId="1770848709">
    <w:abstractNumId w:val="87"/>
  </w:num>
  <w:num w:numId="34" w16cid:durableId="810558364">
    <w:abstractNumId w:val="114"/>
  </w:num>
  <w:num w:numId="35" w16cid:durableId="1678313939">
    <w:abstractNumId w:val="57"/>
  </w:num>
  <w:num w:numId="36" w16cid:durableId="67769763">
    <w:abstractNumId w:val="23"/>
  </w:num>
  <w:num w:numId="37" w16cid:durableId="1916207786">
    <w:abstractNumId w:val="122"/>
  </w:num>
  <w:num w:numId="38" w16cid:durableId="766074962">
    <w:abstractNumId w:val="20"/>
  </w:num>
  <w:num w:numId="39" w16cid:durableId="1926109976">
    <w:abstractNumId w:val="90"/>
  </w:num>
  <w:num w:numId="40" w16cid:durableId="1759250994">
    <w:abstractNumId w:val="85"/>
  </w:num>
  <w:num w:numId="41" w16cid:durableId="422382131">
    <w:abstractNumId w:val="29"/>
  </w:num>
  <w:num w:numId="42" w16cid:durableId="43217699">
    <w:abstractNumId w:val="134"/>
  </w:num>
  <w:num w:numId="43" w16cid:durableId="856387560">
    <w:abstractNumId w:val="95"/>
  </w:num>
  <w:num w:numId="44" w16cid:durableId="1302811732">
    <w:abstractNumId w:val="75"/>
  </w:num>
  <w:num w:numId="45" w16cid:durableId="1328484528">
    <w:abstractNumId w:val="64"/>
  </w:num>
  <w:num w:numId="46" w16cid:durableId="557014866">
    <w:abstractNumId w:val="100"/>
  </w:num>
  <w:num w:numId="47" w16cid:durableId="1649168188">
    <w:abstractNumId w:val="37"/>
  </w:num>
  <w:num w:numId="48" w16cid:durableId="1158300752">
    <w:abstractNumId w:val="14"/>
  </w:num>
  <w:num w:numId="49" w16cid:durableId="145971582">
    <w:abstractNumId w:val="21"/>
  </w:num>
  <w:num w:numId="50" w16cid:durableId="762607342">
    <w:abstractNumId w:val="25"/>
  </w:num>
  <w:num w:numId="51" w16cid:durableId="1430201819">
    <w:abstractNumId w:val="70"/>
  </w:num>
  <w:num w:numId="52" w16cid:durableId="247035243">
    <w:abstractNumId w:val="125"/>
  </w:num>
  <w:num w:numId="53" w16cid:durableId="1533107885">
    <w:abstractNumId w:val="130"/>
  </w:num>
  <w:num w:numId="54" w16cid:durableId="1942762701">
    <w:abstractNumId w:val="145"/>
  </w:num>
  <w:num w:numId="55" w16cid:durableId="961956085">
    <w:abstractNumId w:val="152"/>
  </w:num>
  <w:num w:numId="56" w16cid:durableId="1915822098">
    <w:abstractNumId w:val="155"/>
  </w:num>
  <w:num w:numId="57" w16cid:durableId="36777477">
    <w:abstractNumId w:val="156"/>
  </w:num>
  <w:num w:numId="58" w16cid:durableId="2146657413">
    <w:abstractNumId w:val="12"/>
  </w:num>
  <w:num w:numId="59" w16cid:durableId="1946767084">
    <w:abstractNumId w:val="111"/>
  </w:num>
  <w:num w:numId="60" w16cid:durableId="1392576282">
    <w:abstractNumId w:val="69"/>
  </w:num>
  <w:num w:numId="61" w16cid:durableId="1953828046">
    <w:abstractNumId w:val="49"/>
  </w:num>
  <w:num w:numId="62" w16cid:durableId="571431678">
    <w:abstractNumId w:val="8"/>
  </w:num>
  <w:num w:numId="63" w16cid:durableId="912161479">
    <w:abstractNumId w:val="138"/>
  </w:num>
  <w:num w:numId="64" w16cid:durableId="724716860">
    <w:abstractNumId w:val="118"/>
  </w:num>
  <w:num w:numId="65" w16cid:durableId="1727334823">
    <w:abstractNumId w:val="94"/>
  </w:num>
  <w:num w:numId="66" w16cid:durableId="1666859326">
    <w:abstractNumId w:val="128"/>
  </w:num>
  <w:num w:numId="67" w16cid:durableId="56173321">
    <w:abstractNumId w:val="9"/>
  </w:num>
  <w:num w:numId="68" w16cid:durableId="1523779534">
    <w:abstractNumId w:val="119"/>
  </w:num>
  <w:num w:numId="69" w16cid:durableId="834685154">
    <w:abstractNumId w:val="34"/>
  </w:num>
  <w:num w:numId="70" w16cid:durableId="1790274190">
    <w:abstractNumId w:val="80"/>
  </w:num>
  <w:num w:numId="71" w16cid:durableId="143548940">
    <w:abstractNumId w:val="131"/>
  </w:num>
  <w:num w:numId="72" w16cid:durableId="216361485">
    <w:abstractNumId w:val="99"/>
  </w:num>
  <w:num w:numId="73" w16cid:durableId="71701754">
    <w:abstractNumId w:val="160"/>
  </w:num>
  <w:num w:numId="74" w16cid:durableId="1061833057">
    <w:abstractNumId w:val="73"/>
  </w:num>
  <w:num w:numId="75" w16cid:durableId="969896196">
    <w:abstractNumId w:val="22"/>
  </w:num>
  <w:num w:numId="76" w16cid:durableId="755979325">
    <w:abstractNumId w:val="96"/>
  </w:num>
  <w:num w:numId="77" w16cid:durableId="1093937641">
    <w:abstractNumId w:val="142"/>
  </w:num>
  <w:num w:numId="78" w16cid:durableId="193811836">
    <w:abstractNumId w:val="33"/>
  </w:num>
  <w:num w:numId="79" w16cid:durableId="1533877405">
    <w:abstractNumId w:val="42"/>
  </w:num>
  <w:num w:numId="80" w16cid:durableId="3090312">
    <w:abstractNumId w:val="108"/>
  </w:num>
  <w:num w:numId="81" w16cid:durableId="1205214110">
    <w:abstractNumId w:val="126"/>
  </w:num>
  <w:num w:numId="82" w16cid:durableId="353193597">
    <w:abstractNumId w:val="10"/>
  </w:num>
  <w:num w:numId="83" w16cid:durableId="1101292276">
    <w:abstractNumId w:val="157"/>
  </w:num>
  <w:num w:numId="84" w16cid:durableId="1535653980">
    <w:abstractNumId w:val="141"/>
  </w:num>
  <w:num w:numId="85" w16cid:durableId="2047438381">
    <w:abstractNumId w:val="1"/>
  </w:num>
  <w:num w:numId="86" w16cid:durableId="101997148">
    <w:abstractNumId w:val="53"/>
  </w:num>
  <w:num w:numId="87" w16cid:durableId="1024281956">
    <w:abstractNumId w:val="93"/>
  </w:num>
  <w:num w:numId="88" w16cid:durableId="764425157">
    <w:abstractNumId w:val="139"/>
  </w:num>
  <w:num w:numId="89" w16cid:durableId="984704916">
    <w:abstractNumId w:val="83"/>
  </w:num>
  <w:num w:numId="90" w16cid:durableId="1942254976">
    <w:abstractNumId w:val="104"/>
  </w:num>
  <w:num w:numId="91" w16cid:durableId="1362046419">
    <w:abstractNumId w:val="105"/>
  </w:num>
  <w:num w:numId="92" w16cid:durableId="642000801">
    <w:abstractNumId w:val="117"/>
  </w:num>
  <w:num w:numId="93" w16cid:durableId="1766151566">
    <w:abstractNumId w:val="36"/>
  </w:num>
  <w:num w:numId="94" w16cid:durableId="360714974">
    <w:abstractNumId w:val="43"/>
  </w:num>
  <w:num w:numId="95" w16cid:durableId="55321522">
    <w:abstractNumId w:val="158"/>
  </w:num>
  <w:num w:numId="96" w16cid:durableId="940258179">
    <w:abstractNumId w:val="151"/>
  </w:num>
  <w:num w:numId="97" w16cid:durableId="336079203">
    <w:abstractNumId w:val="112"/>
  </w:num>
  <w:num w:numId="98" w16cid:durableId="2002930565">
    <w:abstractNumId w:val="148"/>
  </w:num>
  <w:num w:numId="99" w16cid:durableId="232397729">
    <w:abstractNumId w:val="107"/>
  </w:num>
  <w:num w:numId="100" w16cid:durableId="2144149898">
    <w:abstractNumId w:val="77"/>
  </w:num>
  <w:num w:numId="101" w16cid:durableId="927956753">
    <w:abstractNumId w:val="0"/>
  </w:num>
  <w:num w:numId="102" w16cid:durableId="939218117">
    <w:abstractNumId w:val="19"/>
  </w:num>
  <w:num w:numId="103" w16cid:durableId="1023046319">
    <w:abstractNumId w:val="18"/>
  </w:num>
  <w:num w:numId="104" w16cid:durableId="1341616069">
    <w:abstractNumId w:val="84"/>
  </w:num>
  <w:num w:numId="105" w16cid:durableId="1242834086">
    <w:abstractNumId w:val="55"/>
  </w:num>
  <w:num w:numId="106" w16cid:durableId="1036351175">
    <w:abstractNumId w:val="106"/>
  </w:num>
  <w:num w:numId="107" w16cid:durableId="1054694941">
    <w:abstractNumId w:val="67"/>
  </w:num>
  <w:num w:numId="108" w16cid:durableId="1259409613">
    <w:abstractNumId w:val="120"/>
  </w:num>
  <w:num w:numId="109" w16cid:durableId="1116366762">
    <w:abstractNumId w:val="48"/>
  </w:num>
  <w:num w:numId="110" w16cid:durableId="758410281">
    <w:abstractNumId w:val="86"/>
  </w:num>
  <w:num w:numId="111" w16cid:durableId="1921677101">
    <w:abstractNumId w:val="76"/>
  </w:num>
  <w:num w:numId="112" w16cid:durableId="977222680">
    <w:abstractNumId w:val="88"/>
  </w:num>
  <w:num w:numId="113" w16cid:durableId="1491823883">
    <w:abstractNumId w:val="147"/>
  </w:num>
  <w:num w:numId="114" w16cid:durableId="1767847071">
    <w:abstractNumId w:val="115"/>
  </w:num>
  <w:num w:numId="115" w16cid:durableId="91631067">
    <w:abstractNumId w:val="143"/>
  </w:num>
  <w:num w:numId="116" w16cid:durableId="1139806825">
    <w:abstractNumId w:val="32"/>
  </w:num>
  <w:num w:numId="117" w16cid:durableId="1702900790">
    <w:abstractNumId w:val="39"/>
  </w:num>
  <w:num w:numId="118" w16cid:durableId="955720972">
    <w:abstractNumId w:val="159"/>
  </w:num>
  <w:num w:numId="119" w16cid:durableId="1005089865">
    <w:abstractNumId w:val="78"/>
  </w:num>
  <w:num w:numId="120" w16cid:durableId="1539658120">
    <w:abstractNumId w:val="137"/>
  </w:num>
  <w:num w:numId="121" w16cid:durableId="1520120233">
    <w:abstractNumId w:val="74"/>
  </w:num>
  <w:num w:numId="122" w16cid:durableId="1518735279">
    <w:abstractNumId w:val="149"/>
  </w:num>
  <w:num w:numId="123" w16cid:durableId="396712352">
    <w:abstractNumId w:val="45"/>
  </w:num>
  <w:num w:numId="124" w16cid:durableId="1197499807">
    <w:abstractNumId w:val="11"/>
  </w:num>
  <w:num w:numId="125" w16cid:durableId="34086638">
    <w:abstractNumId w:val="103"/>
  </w:num>
  <w:num w:numId="126" w16cid:durableId="474447625">
    <w:abstractNumId w:val="31"/>
  </w:num>
  <w:num w:numId="127" w16cid:durableId="839933624">
    <w:abstractNumId w:val="60"/>
  </w:num>
  <w:num w:numId="128" w16cid:durableId="1024863633">
    <w:abstractNumId w:val="52"/>
  </w:num>
  <w:num w:numId="129" w16cid:durableId="1387877469">
    <w:abstractNumId w:val="61"/>
  </w:num>
  <w:num w:numId="130" w16cid:durableId="828668968">
    <w:abstractNumId w:val="24"/>
  </w:num>
  <w:num w:numId="131" w16cid:durableId="387650422">
    <w:abstractNumId w:val="3"/>
  </w:num>
  <w:num w:numId="132" w16cid:durableId="421994884">
    <w:abstractNumId w:val="51"/>
  </w:num>
  <w:num w:numId="133" w16cid:durableId="564754784">
    <w:abstractNumId w:val="2"/>
  </w:num>
  <w:num w:numId="134" w16cid:durableId="1480347054">
    <w:abstractNumId w:val="124"/>
  </w:num>
  <w:num w:numId="135" w16cid:durableId="10306220">
    <w:abstractNumId w:val="16"/>
  </w:num>
  <w:num w:numId="136" w16cid:durableId="1033263570">
    <w:abstractNumId w:val="161"/>
  </w:num>
  <w:num w:numId="137" w16cid:durableId="1596405209">
    <w:abstractNumId w:val="102"/>
  </w:num>
  <w:num w:numId="138" w16cid:durableId="823863432">
    <w:abstractNumId w:val="44"/>
  </w:num>
  <w:num w:numId="139" w16cid:durableId="1494376677">
    <w:abstractNumId w:val="153"/>
  </w:num>
  <w:num w:numId="140" w16cid:durableId="1017542961">
    <w:abstractNumId w:val="17"/>
  </w:num>
  <w:num w:numId="141" w16cid:durableId="995181981">
    <w:abstractNumId w:val="40"/>
  </w:num>
  <w:num w:numId="142" w16cid:durableId="299652415">
    <w:abstractNumId w:val="91"/>
  </w:num>
  <w:num w:numId="143" w16cid:durableId="2093548043">
    <w:abstractNumId w:val="30"/>
  </w:num>
  <w:num w:numId="144" w16cid:durableId="825896117">
    <w:abstractNumId w:val="132"/>
  </w:num>
  <w:num w:numId="145" w16cid:durableId="812523871">
    <w:abstractNumId w:val="154"/>
  </w:num>
  <w:num w:numId="146" w16cid:durableId="1916892172">
    <w:abstractNumId w:val="59"/>
  </w:num>
  <w:num w:numId="147" w16cid:durableId="599607410">
    <w:abstractNumId w:val="4"/>
  </w:num>
  <w:num w:numId="148" w16cid:durableId="379593193">
    <w:abstractNumId w:val="38"/>
  </w:num>
  <w:num w:numId="149" w16cid:durableId="1444887161">
    <w:abstractNumId w:val="140"/>
  </w:num>
  <w:num w:numId="150" w16cid:durableId="611282881">
    <w:abstractNumId w:val="146"/>
  </w:num>
  <w:num w:numId="151" w16cid:durableId="830677850">
    <w:abstractNumId w:val="144"/>
  </w:num>
  <w:num w:numId="152" w16cid:durableId="850027316">
    <w:abstractNumId w:val="15"/>
  </w:num>
  <w:num w:numId="153" w16cid:durableId="1636254271">
    <w:abstractNumId w:val="82"/>
  </w:num>
  <w:num w:numId="154" w16cid:durableId="688993402">
    <w:abstractNumId w:val="27"/>
  </w:num>
  <w:num w:numId="155" w16cid:durableId="1127119694">
    <w:abstractNumId w:val="79"/>
  </w:num>
  <w:num w:numId="156" w16cid:durableId="1885169742">
    <w:abstractNumId w:val="7"/>
  </w:num>
  <w:num w:numId="157" w16cid:durableId="1985234524">
    <w:abstractNumId w:val="5"/>
  </w:num>
  <w:num w:numId="158" w16cid:durableId="160045039">
    <w:abstractNumId w:val="58"/>
  </w:num>
  <w:num w:numId="159" w16cid:durableId="109280450">
    <w:abstractNumId w:val="6"/>
  </w:num>
  <w:num w:numId="160" w16cid:durableId="1105493717">
    <w:abstractNumId w:val="68"/>
  </w:num>
  <w:num w:numId="161" w16cid:durableId="1793668601">
    <w:abstractNumId w:val="28"/>
  </w:num>
  <w:num w:numId="162" w16cid:durableId="1276446200">
    <w:abstractNumId w:val="5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419" w:vendorID="64" w:dllVersion="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n-US" w:vendorID="64" w:dllVersion="0" w:nlCheck="1" w:checkStyle="0"/>
  <w:activeWritingStyle w:appName="MSWord" w:lang="es-US"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6E2"/>
    <w:rsid w:val="000007E4"/>
    <w:rsid w:val="00000E78"/>
    <w:rsid w:val="00000F5E"/>
    <w:rsid w:val="00001BBD"/>
    <w:rsid w:val="00002E62"/>
    <w:rsid w:val="00002EED"/>
    <w:rsid w:val="00003DC9"/>
    <w:rsid w:val="000045EF"/>
    <w:rsid w:val="00004E3C"/>
    <w:rsid w:val="000050C7"/>
    <w:rsid w:val="00005737"/>
    <w:rsid w:val="00005D95"/>
    <w:rsid w:val="00005FC6"/>
    <w:rsid w:val="00006BEF"/>
    <w:rsid w:val="00007E5D"/>
    <w:rsid w:val="000108DD"/>
    <w:rsid w:val="00011065"/>
    <w:rsid w:val="00011B5C"/>
    <w:rsid w:val="000122DE"/>
    <w:rsid w:val="000131C8"/>
    <w:rsid w:val="000133D9"/>
    <w:rsid w:val="00015417"/>
    <w:rsid w:val="00016453"/>
    <w:rsid w:val="00017F94"/>
    <w:rsid w:val="00020AAA"/>
    <w:rsid w:val="000212F2"/>
    <w:rsid w:val="00022040"/>
    <w:rsid w:val="000227C4"/>
    <w:rsid w:val="0002386D"/>
    <w:rsid w:val="000244CE"/>
    <w:rsid w:val="00025B93"/>
    <w:rsid w:val="00026454"/>
    <w:rsid w:val="000269E5"/>
    <w:rsid w:val="0002730B"/>
    <w:rsid w:val="000303C3"/>
    <w:rsid w:val="00030583"/>
    <w:rsid w:val="000305E9"/>
    <w:rsid w:val="00030D96"/>
    <w:rsid w:val="0003196B"/>
    <w:rsid w:val="0003248D"/>
    <w:rsid w:val="000328F4"/>
    <w:rsid w:val="00033144"/>
    <w:rsid w:val="0003357D"/>
    <w:rsid w:val="00033A3F"/>
    <w:rsid w:val="00034A78"/>
    <w:rsid w:val="00035167"/>
    <w:rsid w:val="000361B3"/>
    <w:rsid w:val="00037077"/>
    <w:rsid w:val="000415FD"/>
    <w:rsid w:val="00041660"/>
    <w:rsid w:val="00041F2C"/>
    <w:rsid w:val="00043052"/>
    <w:rsid w:val="0004339F"/>
    <w:rsid w:val="000433E7"/>
    <w:rsid w:val="00043FAD"/>
    <w:rsid w:val="00044F6C"/>
    <w:rsid w:val="0004549B"/>
    <w:rsid w:val="000459D9"/>
    <w:rsid w:val="0004687B"/>
    <w:rsid w:val="00047759"/>
    <w:rsid w:val="00047C6A"/>
    <w:rsid w:val="000508A9"/>
    <w:rsid w:val="00051CCF"/>
    <w:rsid w:val="000524D5"/>
    <w:rsid w:val="00053DC6"/>
    <w:rsid w:val="000558C5"/>
    <w:rsid w:val="00055C98"/>
    <w:rsid w:val="00056105"/>
    <w:rsid w:val="0005656E"/>
    <w:rsid w:val="00057171"/>
    <w:rsid w:val="0005727F"/>
    <w:rsid w:val="00060093"/>
    <w:rsid w:val="0006177A"/>
    <w:rsid w:val="00062402"/>
    <w:rsid w:val="00062612"/>
    <w:rsid w:val="000629FD"/>
    <w:rsid w:val="00065D71"/>
    <w:rsid w:val="00065FE4"/>
    <w:rsid w:val="00066B3F"/>
    <w:rsid w:val="00070CC0"/>
    <w:rsid w:val="00071132"/>
    <w:rsid w:val="000711D3"/>
    <w:rsid w:val="000749EA"/>
    <w:rsid w:val="00075B1E"/>
    <w:rsid w:val="00075F12"/>
    <w:rsid w:val="000764CD"/>
    <w:rsid w:val="00076C1B"/>
    <w:rsid w:val="000779C1"/>
    <w:rsid w:val="00077A4F"/>
    <w:rsid w:val="00077EF4"/>
    <w:rsid w:val="0008135D"/>
    <w:rsid w:val="000826C5"/>
    <w:rsid w:val="00082A0B"/>
    <w:rsid w:val="00083949"/>
    <w:rsid w:val="00084B9C"/>
    <w:rsid w:val="00086836"/>
    <w:rsid w:val="0008728C"/>
    <w:rsid w:val="00090739"/>
    <w:rsid w:val="000907CE"/>
    <w:rsid w:val="00091667"/>
    <w:rsid w:val="00091B1D"/>
    <w:rsid w:val="000920FD"/>
    <w:rsid w:val="00092C29"/>
    <w:rsid w:val="00093B8F"/>
    <w:rsid w:val="00093DD0"/>
    <w:rsid w:val="00094A78"/>
    <w:rsid w:val="00094B89"/>
    <w:rsid w:val="000950B1"/>
    <w:rsid w:val="0009538D"/>
    <w:rsid w:val="000969AD"/>
    <w:rsid w:val="000A17C4"/>
    <w:rsid w:val="000A22C4"/>
    <w:rsid w:val="000A44FE"/>
    <w:rsid w:val="000A7688"/>
    <w:rsid w:val="000A7CD8"/>
    <w:rsid w:val="000B015D"/>
    <w:rsid w:val="000B0CF3"/>
    <w:rsid w:val="000B1542"/>
    <w:rsid w:val="000B25FA"/>
    <w:rsid w:val="000B5D17"/>
    <w:rsid w:val="000B60C9"/>
    <w:rsid w:val="000B7A9B"/>
    <w:rsid w:val="000C0A7B"/>
    <w:rsid w:val="000C0DC1"/>
    <w:rsid w:val="000C1BAF"/>
    <w:rsid w:val="000C1C05"/>
    <w:rsid w:val="000C1CA0"/>
    <w:rsid w:val="000C3821"/>
    <w:rsid w:val="000C47D1"/>
    <w:rsid w:val="000C7262"/>
    <w:rsid w:val="000C72B9"/>
    <w:rsid w:val="000C79B0"/>
    <w:rsid w:val="000D0032"/>
    <w:rsid w:val="000D20B0"/>
    <w:rsid w:val="000D25DC"/>
    <w:rsid w:val="000D3677"/>
    <w:rsid w:val="000D3D6E"/>
    <w:rsid w:val="000D5404"/>
    <w:rsid w:val="000D7490"/>
    <w:rsid w:val="000D7A82"/>
    <w:rsid w:val="000D7CBF"/>
    <w:rsid w:val="000E0907"/>
    <w:rsid w:val="000E168F"/>
    <w:rsid w:val="000E1828"/>
    <w:rsid w:val="000E1C51"/>
    <w:rsid w:val="000E2F83"/>
    <w:rsid w:val="000E418B"/>
    <w:rsid w:val="000E495C"/>
    <w:rsid w:val="000E4F42"/>
    <w:rsid w:val="000E5B04"/>
    <w:rsid w:val="000E626F"/>
    <w:rsid w:val="000E62AF"/>
    <w:rsid w:val="000E63D2"/>
    <w:rsid w:val="000E64CC"/>
    <w:rsid w:val="000F2A63"/>
    <w:rsid w:val="000F2B34"/>
    <w:rsid w:val="000F3081"/>
    <w:rsid w:val="000F32DF"/>
    <w:rsid w:val="000F34AF"/>
    <w:rsid w:val="000F5CFF"/>
    <w:rsid w:val="000F7365"/>
    <w:rsid w:val="000F7387"/>
    <w:rsid w:val="000F757A"/>
    <w:rsid w:val="0010357B"/>
    <w:rsid w:val="0010363B"/>
    <w:rsid w:val="0010425D"/>
    <w:rsid w:val="001058E2"/>
    <w:rsid w:val="00105908"/>
    <w:rsid w:val="00106075"/>
    <w:rsid w:val="00107E74"/>
    <w:rsid w:val="0011056D"/>
    <w:rsid w:val="00110625"/>
    <w:rsid w:val="00111381"/>
    <w:rsid w:val="00111EF1"/>
    <w:rsid w:val="00113ED0"/>
    <w:rsid w:val="00114AA9"/>
    <w:rsid w:val="00114F13"/>
    <w:rsid w:val="00115925"/>
    <w:rsid w:val="00115E0C"/>
    <w:rsid w:val="001171D3"/>
    <w:rsid w:val="00117DE6"/>
    <w:rsid w:val="00121DEB"/>
    <w:rsid w:val="0012467D"/>
    <w:rsid w:val="00124DA5"/>
    <w:rsid w:val="00125533"/>
    <w:rsid w:val="00125698"/>
    <w:rsid w:val="00125CF2"/>
    <w:rsid w:val="0013061F"/>
    <w:rsid w:val="00130D67"/>
    <w:rsid w:val="001317F2"/>
    <w:rsid w:val="0013265F"/>
    <w:rsid w:val="00133B1F"/>
    <w:rsid w:val="00133BAD"/>
    <w:rsid w:val="00133DFD"/>
    <w:rsid w:val="00134401"/>
    <w:rsid w:val="00135593"/>
    <w:rsid w:val="00137491"/>
    <w:rsid w:val="001374A2"/>
    <w:rsid w:val="001375D1"/>
    <w:rsid w:val="0014044F"/>
    <w:rsid w:val="00140535"/>
    <w:rsid w:val="0014154F"/>
    <w:rsid w:val="0014294D"/>
    <w:rsid w:val="001434D8"/>
    <w:rsid w:val="00143D1E"/>
    <w:rsid w:val="00146486"/>
    <w:rsid w:val="001469E3"/>
    <w:rsid w:val="0014717A"/>
    <w:rsid w:val="00147D4B"/>
    <w:rsid w:val="001508CF"/>
    <w:rsid w:val="00151A34"/>
    <w:rsid w:val="00152DC7"/>
    <w:rsid w:val="00153A61"/>
    <w:rsid w:val="001544C2"/>
    <w:rsid w:val="00155259"/>
    <w:rsid w:val="00156451"/>
    <w:rsid w:val="001606DF"/>
    <w:rsid w:val="00160C1F"/>
    <w:rsid w:val="00161BBF"/>
    <w:rsid w:val="0016448A"/>
    <w:rsid w:val="0016460B"/>
    <w:rsid w:val="001659AC"/>
    <w:rsid w:val="0016623D"/>
    <w:rsid w:val="001670EB"/>
    <w:rsid w:val="00170A36"/>
    <w:rsid w:val="00170AFD"/>
    <w:rsid w:val="00171923"/>
    <w:rsid w:val="00173DC4"/>
    <w:rsid w:val="0017471F"/>
    <w:rsid w:val="0017517C"/>
    <w:rsid w:val="00175550"/>
    <w:rsid w:val="00175679"/>
    <w:rsid w:val="00175F80"/>
    <w:rsid w:val="00176A6C"/>
    <w:rsid w:val="00177D16"/>
    <w:rsid w:val="00180A45"/>
    <w:rsid w:val="00181BF8"/>
    <w:rsid w:val="00182A58"/>
    <w:rsid w:val="00184D0E"/>
    <w:rsid w:val="00184F5B"/>
    <w:rsid w:val="001851DB"/>
    <w:rsid w:val="00186CF7"/>
    <w:rsid w:val="00187119"/>
    <w:rsid w:val="00187979"/>
    <w:rsid w:val="00190252"/>
    <w:rsid w:val="0019073B"/>
    <w:rsid w:val="0019094A"/>
    <w:rsid w:val="00190F25"/>
    <w:rsid w:val="001916C2"/>
    <w:rsid w:val="00191B2F"/>
    <w:rsid w:val="00191B66"/>
    <w:rsid w:val="001924BD"/>
    <w:rsid w:val="00195124"/>
    <w:rsid w:val="00196518"/>
    <w:rsid w:val="0019796D"/>
    <w:rsid w:val="001A2835"/>
    <w:rsid w:val="001A535E"/>
    <w:rsid w:val="001A63F2"/>
    <w:rsid w:val="001A6746"/>
    <w:rsid w:val="001A6804"/>
    <w:rsid w:val="001B03BD"/>
    <w:rsid w:val="001B1186"/>
    <w:rsid w:val="001B1593"/>
    <w:rsid w:val="001B1D80"/>
    <w:rsid w:val="001B2469"/>
    <w:rsid w:val="001B285B"/>
    <w:rsid w:val="001B2C6A"/>
    <w:rsid w:val="001B3FAD"/>
    <w:rsid w:val="001B42A8"/>
    <w:rsid w:val="001B4893"/>
    <w:rsid w:val="001B5085"/>
    <w:rsid w:val="001B59CF"/>
    <w:rsid w:val="001B60A1"/>
    <w:rsid w:val="001B769C"/>
    <w:rsid w:val="001B7BA5"/>
    <w:rsid w:val="001C256E"/>
    <w:rsid w:val="001C2F54"/>
    <w:rsid w:val="001C31CB"/>
    <w:rsid w:val="001C3C24"/>
    <w:rsid w:val="001C4637"/>
    <w:rsid w:val="001C4693"/>
    <w:rsid w:val="001C523C"/>
    <w:rsid w:val="001C553D"/>
    <w:rsid w:val="001C681B"/>
    <w:rsid w:val="001C703E"/>
    <w:rsid w:val="001C7E45"/>
    <w:rsid w:val="001D3281"/>
    <w:rsid w:val="001D36F6"/>
    <w:rsid w:val="001D65C3"/>
    <w:rsid w:val="001D69A0"/>
    <w:rsid w:val="001D69F0"/>
    <w:rsid w:val="001D70F8"/>
    <w:rsid w:val="001D74F9"/>
    <w:rsid w:val="001D791D"/>
    <w:rsid w:val="001D7ABD"/>
    <w:rsid w:val="001E00CA"/>
    <w:rsid w:val="001E02F1"/>
    <w:rsid w:val="001E047C"/>
    <w:rsid w:val="001E04E5"/>
    <w:rsid w:val="001E12D9"/>
    <w:rsid w:val="001E1A93"/>
    <w:rsid w:val="001E25E8"/>
    <w:rsid w:val="001E417A"/>
    <w:rsid w:val="001E4D36"/>
    <w:rsid w:val="001E5408"/>
    <w:rsid w:val="001E5458"/>
    <w:rsid w:val="001E6D63"/>
    <w:rsid w:val="001E75F3"/>
    <w:rsid w:val="001F0086"/>
    <w:rsid w:val="001F050F"/>
    <w:rsid w:val="001F051F"/>
    <w:rsid w:val="001F0682"/>
    <w:rsid w:val="001F23B7"/>
    <w:rsid w:val="001F2934"/>
    <w:rsid w:val="001F3BBA"/>
    <w:rsid w:val="001F537E"/>
    <w:rsid w:val="001F5890"/>
    <w:rsid w:val="001F59A8"/>
    <w:rsid w:val="001F6B0F"/>
    <w:rsid w:val="001F7C63"/>
    <w:rsid w:val="002011EA"/>
    <w:rsid w:val="00202491"/>
    <w:rsid w:val="00202577"/>
    <w:rsid w:val="0020414D"/>
    <w:rsid w:val="00204B0F"/>
    <w:rsid w:val="002051DB"/>
    <w:rsid w:val="002059A3"/>
    <w:rsid w:val="0020717E"/>
    <w:rsid w:val="002072F6"/>
    <w:rsid w:val="00207788"/>
    <w:rsid w:val="00207A41"/>
    <w:rsid w:val="00211A06"/>
    <w:rsid w:val="00211B82"/>
    <w:rsid w:val="00211ED9"/>
    <w:rsid w:val="002125F3"/>
    <w:rsid w:val="0021469C"/>
    <w:rsid w:val="0021474C"/>
    <w:rsid w:val="00214759"/>
    <w:rsid w:val="002158B8"/>
    <w:rsid w:val="00215A45"/>
    <w:rsid w:val="00215FB6"/>
    <w:rsid w:val="002165B3"/>
    <w:rsid w:val="00216AF7"/>
    <w:rsid w:val="00216FA7"/>
    <w:rsid w:val="002209EF"/>
    <w:rsid w:val="0022124A"/>
    <w:rsid w:val="00222B90"/>
    <w:rsid w:val="00223C1C"/>
    <w:rsid w:val="002241CC"/>
    <w:rsid w:val="00225052"/>
    <w:rsid w:val="00225B99"/>
    <w:rsid w:val="00226CB9"/>
    <w:rsid w:val="00227553"/>
    <w:rsid w:val="0023194D"/>
    <w:rsid w:val="00231D43"/>
    <w:rsid w:val="00231DCC"/>
    <w:rsid w:val="0023254C"/>
    <w:rsid w:val="0023321F"/>
    <w:rsid w:val="002347E2"/>
    <w:rsid w:val="002348DE"/>
    <w:rsid w:val="002369D1"/>
    <w:rsid w:val="00237E1F"/>
    <w:rsid w:val="002407D7"/>
    <w:rsid w:val="00240B88"/>
    <w:rsid w:val="002411F6"/>
    <w:rsid w:val="002418C0"/>
    <w:rsid w:val="00243901"/>
    <w:rsid w:val="00244074"/>
    <w:rsid w:val="002448A0"/>
    <w:rsid w:val="00244CB9"/>
    <w:rsid w:val="0024743F"/>
    <w:rsid w:val="0024762C"/>
    <w:rsid w:val="00250878"/>
    <w:rsid w:val="002514F2"/>
    <w:rsid w:val="0025188E"/>
    <w:rsid w:val="00251B5B"/>
    <w:rsid w:val="00251B97"/>
    <w:rsid w:val="00253A29"/>
    <w:rsid w:val="00254083"/>
    <w:rsid w:val="00254471"/>
    <w:rsid w:val="002544A1"/>
    <w:rsid w:val="00254FF0"/>
    <w:rsid w:val="00255534"/>
    <w:rsid w:val="0025583A"/>
    <w:rsid w:val="002576D1"/>
    <w:rsid w:val="00257818"/>
    <w:rsid w:val="00261338"/>
    <w:rsid w:val="00263B1E"/>
    <w:rsid w:val="00263F0F"/>
    <w:rsid w:val="002657F5"/>
    <w:rsid w:val="002661FE"/>
    <w:rsid w:val="00267ACE"/>
    <w:rsid w:val="0027016B"/>
    <w:rsid w:val="0027106D"/>
    <w:rsid w:val="002719D9"/>
    <w:rsid w:val="00271A3E"/>
    <w:rsid w:val="00272334"/>
    <w:rsid w:val="00272976"/>
    <w:rsid w:val="00272F96"/>
    <w:rsid w:val="00273A62"/>
    <w:rsid w:val="00273F29"/>
    <w:rsid w:val="002745A1"/>
    <w:rsid w:val="00274BAD"/>
    <w:rsid w:val="00275947"/>
    <w:rsid w:val="0028046E"/>
    <w:rsid w:val="00282EFF"/>
    <w:rsid w:val="002859DC"/>
    <w:rsid w:val="0028650E"/>
    <w:rsid w:val="00290AB8"/>
    <w:rsid w:val="00291576"/>
    <w:rsid w:val="002921F7"/>
    <w:rsid w:val="002925E5"/>
    <w:rsid w:val="002927AB"/>
    <w:rsid w:val="002929F9"/>
    <w:rsid w:val="00292DE1"/>
    <w:rsid w:val="0029328B"/>
    <w:rsid w:val="002935F4"/>
    <w:rsid w:val="00293F3A"/>
    <w:rsid w:val="00294B17"/>
    <w:rsid w:val="00294BE6"/>
    <w:rsid w:val="00295B2A"/>
    <w:rsid w:val="0029713A"/>
    <w:rsid w:val="0029798D"/>
    <w:rsid w:val="002A0623"/>
    <w:rsid w:val="002A3092"/>
    <w:rsid w:val="002A3FFA"/>
    <w:rsid w:val="002A51A1"/>
    <w:rsid w:val="002A7297"/>
    <w:rsid w:val="002A77AC"/>
    <w:rsid w:val="002B01BD"/>
    <w:rsid w:val="002B0718"/>
    <w:rsid w:val="002B094E"/>
    <w:rsid w:val="002B0991"/>
    <w:rsid w:val="002B0FAC"/>
    <w:rsid w:val="002B1394"/>
    <w:rsid w:val="002B165F"/>
    <w:rsid w:val="002B22BE"/>
    <w:rsid w:val="002B26F8"/>
    <w:rsid w:val="002B2988"/>
    <w:rsid w:val="002B3283"/>
    <w:rsid w:val="002B3650"/>
    <w:rsid w:val="002B4CB4"/>
    <w:rsid w:val="002B6208"/>
    <w:rsid w:val="002C0554"/>
    <w:rsid w:val="002C1BEF"/>
    <w:rsid w:val="002C27F4"/>
    <w:rsid w:val="002C30C9"/>
    <w:rsid w:val="002C39EF"/>
    <w:rsid w:val="002C3A02"/>
    <w:rsid w:val="002C44C6"/>
    <w:rsid w:val="002C4F2C"/>
    <w:rsid w:val="002C5610"/>
    <w:rsid w:val="002C6CCD"/>
    <w:rsid w:val="002C700E"/>
    <w:rsid w:val="002D0575"/>
    <w:rsid w:val="002D0F92"/>
    <w:rsid w:val="002D11B3"/>
    <w:rsid w:val="002D1B14"/>
    <w:rsid w:val="002D2087"/>
    <w:rsid w:val="002D21AE"/>
    <w:rsid w:val="002D3EA8"/>
    <w:rsid w:val="002D460C"/>
    <w:rsid w:val="002D5688"/>
    <w:rsid w:val="002D68D5"/>
    <w:rsid w:val="002E1AC0"/>
    <w:rsid w:val="002E22E8"/>
    <w:rsid w:val="002E2A5B"/>
    <w:rsid w:val="002E2BF0"/>
    <w:rsid w:val="002E2E5C"/>
    <w:rsid w:val="002E34C2"/>
    <w:rsid w:val="002E34F0"/>
    <w:rsid w:val="002E4F4C"/>
    <w:rsid w:val="002E639C"/>
    <w:rsid w:val="002E7139"/>
    <w:rsid w:val="002E78B9"/>
    <w:rsid w:val="002E79AA"/>
    <w:rsid w:val="002F0EE4"/>
    <w:rsid w:val="002F11FA"/>
    <w:rsid w:val="002F1920"/>
    <w:rsid w:val="002F1BFE"/>
    <w:rsid w:val="002F3115"/>
    <w:rsid w:val="002F3722"/>
    <w:rsid w:val="002F3F4B"/>
    <w:rsid w:val="002F40D7"/>
    <w:rsid w:val="002F4CB8"/>
    <w:rsid w:val="002F5071"/>
    <w:rsid w:val="002F5436"/>
    <w:rsid w:val="002F7205"/>
    <w:rsid w:val="002F7E45"/>
    <w:rsid w:val="002F7EAA"/>
    <w:rsid w:val="003005DA"/>
    <w:rsid w:val="0030095E"/>
    <w:rsid w:val="00300E67"/>
    <w:rsid w:val="003016DC"/>
    <w:rsid w:val="00301806"/>
    <w:rsid w:val="00302BAC"/>
    <w:rsid w:val="00303FA6"/>
    <w:rsid w:val="00306BF9"/>
    <w:rsid w:val="00307CF7"/>
    <w:rsid w:val="00311137"/>
    <w:rsid w:val="003117DA"/>
    <w:rsid w:val="00311C64"/>
    <w:rsid w:val="00312A51"/>
    <w:rsid w:val="00312BC1"/>
    <w:rsid w:val="00314C42"/>
    <w:rsid w:val="00314E3E"/>
    <w:rsid w:val="003153DB"/>
    <w:rsid w:val="00317285"/>
    <w:rsid w:val="00317EDA"/>
    <w:rsid w:val="0032031B"/>
    <w:rsid w:val="00321495"/>
    <w:rsid w:val="00323328"/>
    <w:rsid w:val="00323C46"/>
    <w:rsid w:val="003240B5"/>
    <w:rsid w:val="00324B7E"/>
    <w:rsid w:val="00325AD7"/>
    <w:rsid w:val="00325CCF"/>
    <w:rsid w:val="00327716"/>
    <w:rsid w:val="00330499"/>
    <w:rsid w:val="0033120C"/>
    <w:rsid w:val="003313C2"/>
    <w:rsid w:val="00332745"/>
    <w:rsid w:val="00332AC3"/>
    <w:rsid w:val="003330E3"/>
    <w:rsid w:val="00333DC4"/>
    <w:rsid w:val="003349E7"/>
    <w:rsid w:val="003356B2"/>
    <w:rsid w:val="00335B8B"/>
    <w:rsid w:val="00336194"/>
    <w:rsid w:val="00336D0E"/>
    <w:rsid w:val="00337D2A"/>
    <w:rsid w:val="003417F7"/>
    <w:rsid w:val="00342152"/>
    <w:rsid w:val="00342B9B"/>
    <w:rsid w:val="00343AB5"/>
    <w:rsid w:val="0034409C"/>
    <w:rsid w:val="0034418B"/>
    <w:rsid w:val="00344296"/>
    <w:rsid w:val="00344AFA"/>
    <w:rsid w:val="0034560F"/>
    <w:rsid w:val="00354123"/>
    <w:rsid w:val="00355964"/>
    <w:rsid w:val="00355CE0"/>
    <w:rsid w:val="00356335"/>
    <w:rsid w:val="0035666A"/>
    <w:rsid w:val="003575FD"/>
    <w:rsid w:val="00362546"/>
    <w:rsid w:val="0036336D"/>
    <w:rsid w:val="00363A3B"/>
    <w:rsid w:val="00364673"/>
    <w:rsid w:val="003651A2"/>
    <w:rsid w:val="003659A5"/>
    <w:rsid w:val="00370B2F"/>
    <w:rsid w:val="00370C26"/>
    <w:rsid w:val="003716B1"/>
    <w:rsid w:val="003730E2"/>
    <w:rsid w:val="00373EA3"/>
    <w:rsid w:val="00374299"/>
    <w:rsid w:val="00375A28"/>
    <w:rsid w:val="003767AA"/>
    <w:rsid w:val="00376ED6"/>
    <w:rsid w:val="0037786A"/>
    <w:rsid w:val="00377D6B"/>
    <w:rsid w:val="003806B8"/>
    <w:rsid w:val="00381A80"/>
    <w:rsid w:val="00381E71"/>
    <w:rsid w:val="003828C1"/>
    <w:rsid w:val="00384451"/>
    <w:rsid w:val="00384CFA"/>
    <w:rsid w:val="003869A2"/>
    <w:rsid w:val="00390220"/>
    <w:rsid w:val="00390498"/>
    <w:rsid w:val="00390A09"/>
    <w:rsid w:val="00391B49"/>
    <w:rsid w:val="00392CF1"/>
    <w:rsid w:val="00394197"/>
    <w:rsid w:val="00394939"/>
    <w:rsid w:val="00395EF0"/>
    <w:rsid w:val="00396664"/>
    <w:rsid w:val="003970B5"/>
    <w:rsid w:val="0039715B"/>
    <w:rsid w:val="003979B1"/>
    <w:rsid w:val="00397DD7"/>
    <w:rsid w:val="003A0BBF"/>
    <w:rsid w:val="003A0E2B"/>
    <w:rsid w:val="003A2563"/>
    <w:rsid w:val="003A5324"/>
    <w:rsid w:val="003A6181"/>
    <w:rsid w:val="003A6C35"/>
    <w:rsid w:val="003A6CD5"/>
    <w:rsid w:val="003A755A"/>
    <w:rsid w:val="003A7DA8"/>
    <w:rsid w:val="003B09DA"/>
    <w:rsid w:val="003B0FEA"/>
    <w:rsid w:val="003B1722"/>
    <w:rsid w:val="003B217E"/>
    <w:rsid w:val="003B4038"/>
    <w:rsid w:val="003B4C08"/>
    <w:rsid w:val="003B5A11"/>
    <w:rsid w:val="003B6134"/>
    <w:rsid w:val="003C012A"/>
    <w:rsid w:val="003C0A0F"/>
    <w:rsid w:val="003C1362"/>
    <w:rsid w:val="003C2DB5"/>
    <w:rsid w:val="003C2EA4"/>
    <w:rsid w:val="003C3832"/>
    <w:rsid w:val="003C416E"/>
    <w:rsid w:val="003C460E"/>
    <w:rsid w:val="003C568E"/>
    <w:rsid w:val="003C5925"/>
    <w:rsid w:val="003C61F7"/>
    <w:rsid w:val="003C62F4"/>
    <w:rsid w:val="003D011A"/>
    <w:rsid w:val="003D042C"/>
    <w:rsid w:val="003D0E1C"/>
    <w:rsid w:val="003D0F9F"/>
    <w:rsid w:val="003D142D"/>
    <w:rsid w:val="003D16C9"/>
    <w:rsid w:val="003D221D"/>
    <w:rsid w:val="003D252E"/>
    <w:rsid w:val="003D2663"/>
    <w:rsid w:val="003D2E71"/>
    <w:rsid w:val="003D3A18"/>
    <w:rsid w:val="003D3B61"/>
    <w:rsid w:val="003D3D7B"/>
    <w:rsid w:val="003D4B69"/>
    <w:rsid w:val="003D4CBC"/>
    <w:rsid w:val="003D5860"/>
    <w:rsid w:val="003D6C8C"/>
    <w:rsid w:val="003D78BF"/>
    <w:rsid w:val="003E0820"/>
    <w:rsid w:val="003E1CA1"/>
    <w:rsid w:val="003E24E6"/>
    <w:rsid w:val="003E2C5C"/>
    <w:rsid w:val="003E3881"/>
    <w:rsid w:val="003E4222"/>
    <w:rsid w:val="003E5258"/>
    <w:rsid w:val="003E6040"/>
    <w:rsid w:val="003E6708"/>
    <w:rsid w:val="003E6DE1"/>
    <w:rsid w:val="003E73EB"/>
    <w:rsid w:val="003E7D64"/>
    <w:rsid w:val="003F0788"/>
    <w:rsid w:val="003F0F9A"/>
    <w:rsid w:val="003F1DDE"/>
    <w:rsid w:val="003F2309"/>
    <w:rsid w:val="003F45E3"/>
    <w:rsid w:val="003F5234"/>
    <w:rsid w:val="003F5A0A"/>
    <w:rsid w:val="003F5B46"/>
    <w:rsid w:val="003F5DBA"/>
    <w:rsid w:val="003F6922"/>
    <w:rsid w:val="003F794A"/>
    <w:rsid w:val="004007C5"/>
    <w:rsid w:val="0040097C"/>
    <w:rsid w:val="00402A20"/>
    <w:rsid w:val="00402CF7"/>
    <w:rsid w:val="00403E7D"/>
    <w:rsid w:val="00404091"/>
    <w:rsid w:val="0040610F"/>
    <w:rsid w:val="00406B01"/>
    <w:rsid w:val="00406CA2"/>
    <w:rsid w:val="004074A0"/>
    <w:rsid w:val="00410792"/>
    <w:rsid w:val="004121D7"/>
    <w:rsid w:val="004128D7"/>
    <w:rsid w:val="0041327F"/>
    <w:rsid w:val="004136E8"/>
    <w:rsid w:val="004164CE"/>
    <w:rsid w:val="00416D89"/>
    <w:rsid w:val="00417CA9"/>
    <w:rsid w:val="00417CDB"/>
    <w:rsid w:val="0042026D"/>
    <w:rsid w:val="0042067C"/>
    <w:rsid w:val="00422956"/>
    <w:rsid w:val="00423653"/>
    <w:rsid w:val="00424449"/>
    <w:rsid w:val="00425341"/>
    <w:rsid w:val="004255DD"/>
    <w:rsid w:val="00430303"/>
    <w:rsid w:val="00430B0E"/>
    <w:rsid w:val="0043189A"/>
    <w:rsid w:val="004345D0"/>
    <w:rsid w:val="0043569D"/>
    <w:rsid w:val="00435CD0"/>
    <w:rsid w:val="00437E57"/>
    <w:rsid w:val="00442288"/>
    <w:rsid w:val="00443792"/>
    <w:rsid w:val="00443DDF"/>
    <w:rsid w:val="00445EB1"/>
    <w:rsid w:val="004500BD"/>
    <w:rsid w:val="00450DAD"/>
    <w:rsid w:val="00450E54"/>
    <w:rsid w:val="00451618"/>
    <w:rsid w:val="00452126"/>
    <w:rsid w:val="004539AA"/>
    <w:rsid w:val="004550A4"/>
    <w:rsid w:val="00455CBE"/>
    <w:rsid w:val="00456C1D"/>
    <w:rsid w:val="00456C70"/>
    <w:rsid w:val="00456E47"/>
    <w:rsid w:val="004573B2"/>
    <w:rsid w:val="00457CCB"/>
    <w:rsid w:val="004600D6"/>
    <w:rsid w:val="0046011D"/>
    <w:rsid w:val="00460C19"/>
    <w:rsid w:val="004611A0"/>
    <w:rsid w:val="0046122B"/>
    <w:rsid w:val="00461548"/>
    <w:rsid w:val="0046168B"/>
    <w:rsid w:val="0046169C"/>
    <w:rsid w:val="00462989"/>
    <w:rsid w:val="004649C8"/>
    <w:rsid w:val="0046505E"/>
    <w:rsid w:val="00466F14"/>
    <w:rsid w:val="004672EE"/>
    <w:rsid w:val="00470191"/>
    <w:rsid w:val="00471868"/>
    <w:rsid w:val="00472062"/>
    <w:rsid w:val="004727CC"/>
    <w:rsid w:val="00472C3E"/>
    <w:rsid w:val="004736EC"/>
    <w:rsid w:val="00473891"/>
    <w:rsid w:val="0047443A"/>
    <w:rsid w:val="0047458B"/>
    <w:rsid w:val="00474D7A"/>
    <w:rsid w:val="00475C8E"/>
    <w:rsid w:val="00475FCD"/>
    <w:rsid w:val="004760C2"/>
    <w:rsid w:val="004777D8"/>
    <w:rsid w:val="00480C33"/>
    <w:rsid w:val="00480D1B"/>
    <w:rsid w:val="00482CFA"/>
    <w:rsid w:val="00482D4E"/>
    <w:rsid w:val="00483C1E"/>
    <w:rsid w:val="0048486D"/>
    <w:rsid w:val="00484C7B"/>
    <w:rsid w:val="00491478"/>
    <w:rsid w:val="00492AAC"/>
    <w:rsid w:val="004937F4"/>
    <w:rsid w:val="00494036"/>
    <w:rsid w:val="00494470"/>
    <w:rsid w:val="00494678"/>
    <w:rsid w:val="00494EE7"/>
    <w:rsid w:val="004952E8"/>
    <w:rsid w:val="004977EA"/>
    <w:rsid w:val="00497BE8"/>
    <w:rsid w:val="004A04F1"/>
    <w:rsid w:val="004A0C26"/>
    <w:rsid w:val="004A0D3A"/>
    <w:rsid w:val="004A10DE"/>
    <w:rsid w:val="004A2F0F"/>
    <w:rsid w:val="004A37CA"/>
    <w:rsid w:val="004A431C"/>
    <w:rsid w:val="004A5507"/>
    <w:rsid w:val="004A6453"/>
    <w:rsid w:val="004A6983"/>
    <w:rsid w:val="004A7929"/>
    <w:rsid w:val="004A7C50"/>
    <w:rsid w:val="004B06DD"/>
    <w:rsid w:val="004B1355"/>
    <w:rsid w:val="004B3DA2"/>
    <w:rsid w:val="004B6579"/>
    <w:rsid w:val="004B664B"/>
    <w:rsid w:val="004B7596"/>
    <w:rsid w:val="004C00C5"/>
    <w:rsid w:val="004C1641"/>
    <w:rsid w:val="004C1711"/>
    <w:rsid w:val="004C230A"/>
    <w:rsid w:val="004C2372"/>
    <w:rsid w:val="004C35D2"/>
    <w:rsid w:val="004C3E9E"/>
    <w:rsid w:val="004C401C"/>
    <w:rsid w:val="004C4F3B"/>
    <w:rsid w:val="004C51B9"/>
    <w:rsid w:val="004C52E6"/>
    <w:rsid w:val="004C556D"/>
    <w:rsid w:val="004C59DE"/>
    <w:rsid w:val="004D0393"/>
    <w:rsid w:val="004D1861"/>
    <w:rsid w:val="004D23DA"/>
    <w:rsid w:val="004D2B3D"/>
    <w:rsid w:val="004D2F22"/>
    <w:rsid w:val="004D3B15"/>
    <w:rsid w:val="004D416B"/>
    <w:rsid w:val="004D4595"/>
    <w:rsid w:val="004D4FA5"/>
    <w:rsid w:val="004D52C4"/>
    <w:rsid w:val="004D5E59"/>
    <w:rsid w:val="004D5E6C"/>
    <w:rsid w:val="004D6E4B"/>
    <w:rsid w:val="004D73CE"/>
    <w:rsid w:val="004E0414"/>
    <w:rsid w:val="004E041C"/>
    <w:rsid w:val="004E0422"/>
    <w:rsid w:val="004E069F"/>
    <w:rsid w:val="004E1609"/>
    <w:rsid w:val="004E1DB2"/>
    <w:rsid w:val="004E377E"/>
    <w:rsid w:val="004E4545"/>
    <w:rsid w:val="004E5390"/>
    <w:rsid w:val="004E5D2C"/>
    <w:rsid w:val="004E7461"/>
    <w:rsid w:val="004F2526"/>
    <w:rsid w:val="004F2BD7"/>
    <w:rsid w:val="004F397C"/>
    <w:rsid w:val="004F3D11"/>
    <w:rsid w:val="004F50DC"/>
    <w:rsid w:val="004F5BE7"/>
    <w:rsid w:val="004F5F1C"/>
    <w:rsid w:val="004F68B9"/>
    <w:rsid w:val="00501DCB"/>
    <w:rsid w:val="0050250A"/>
    <w:rsid w:val="00502E6E"/>
    <w:rsid w:val="00503099"/>
    <w:rsid w:val="00504192"/>
    <w:rsid w:val="005041A8"/>
    <w:rsid w:val="00504924"/>
    <w:rsid w:val="005049EB"/>
    <w:rsid w:val="0050502F"/>
    <w:rsid w:val="00507617"/>
    <w:rsid w:val="00507F08"/>
    <w:rsid w:val="00510752"/>
    <w:rsid w:val="00512855"/>
    <w:rsid w:val="00513A87"/>
    <w:rsid w:val="00514B22"/>
    <w:rsid w:val="00514F34"/>
    <w:rsid w:val="00515E82"/>
    <w:rsid w:val="005169B7"/>
    <w:rsid w:val="00516EDB"/>
    <w:rsid w:val="0052060C"/>
    <w:rsid w:val="005206E5"/>
    <w:rsid w:val="00520BF7"/>
    <w:rsid w:val="00520FC7"/>
    <w:rsid w:val="0052113F"/>
    <w:rsid w:val="00521289"/>
    <w:rsid w:val="005222E8"/>
    <w:rsid w:val="005226FB"/>
    <w:rsid w:val="0052374B"/>
    <w:rsid w:val="00523962"/>
    <w:rsid w:val="005242E6"/>
    <w:rsid w:val="00524938"/>
    <w:rsid w:val="00526687"/>
    <w:rsid w:val="005266AE"/>
    <w:rsid w:val="00526ACB"/>
    <w:rsid w:val="00527C7C"/>
    <w:rsid w:val="005300EA"/>
    <w:rsid w:val="005312C0"/>
    <w:rsid w:val="00531F5B"/>
    <w:rsid w:val="005322AF"/>
    <w:rsid w:val="00533D62"/>
    <w:rsid w:val="00534360"/>
    <w:rsid w:val="005344C6"/>
    <w:rsid w:val="005349BD"/>
    <w:rsid w:val="00534B84"/>
    <w:rsid w:val="00535427"/>
    <w:rsid w:val="00535654"/>
    <w:rsid w:val="00535778"/>
    <w:rsid w:val="00535CDB"/>
    <w:rsid w:val="00536060"/>
    <w:rsid w:val="00536B8B"/>
    <w:rsid w:val="00537442"/>
    <w:rsid w:val="0054047B"/>
    <w:rsid w:val="00540709"/>
    <w:rsid w:val="00541933"/>
    <w:rsid w:val="0054202C"/>
    <w:rsid w:val="00542DCA"/>
    <w:rsid w:val="00544705"/>
    <w:rsid w:val="00544E54"/>
    <w:rsid w:val="00547F77"/>
    <w:rsid w:val="00550065"/>
    <w:rsid w:val="005501BF"/>
    <w:rsid w:val="00550EDD"/>
    <w:rsid w:val="00551D01"/>
    <w:rsid w:val="00553040"/>
    <w:rsid w:val="0055364B"/>
    <w:rsid w:val="005538DA"/>
    <w:rsid w:val="0055404B"/>
    <w:rsid w:val="00554717"/>
    <w:rsid w:val="00554770"/>
    <w:rsid w:val="00555EFE"/>
    <w:rsid w:val="00557AB6"/>
    <w:rsid w:val="00557F54"/>
    <w:rsid w:val="00560555"/>
    <w:rsid w:val="00560DB1"/>
    <w:rsid w:val="00560F29"/>
    <w:rsid w:val="005616D4"/>
    <w:rsid w:val="00561A51"/>
    <w:rsid w:val="00563EAF"/>
    <w:rsid w:val="00564149"/>
    <w:rsid w:val="00565682"/>
    <w:rsid w:val="00565F52"/>
    <w:rsid w:val="00566793"/>
    <w:rsid w:val="0056699F"/>
    <w:rsid w:val="0056701D"/>
    <w:rsid w:val="005710C1"/>
    <w:rsid w:val="00571915"/>
    <w:rsid w:val="00572EC3"/>
    <w:rsid w:val="00572FFE"/>
    <w:rsid w:val="00574087"/>
    <w:rsid w:val="00574A1A"/>
    <w:rsid w:val="00575DF3"/>
    <w:rsid w:val="00576037"/>
    <w:rsid w:val="005762B8"/>
    <w:rsid w:val="005762E7"/>
    <w:rsid w:val="00577C63"/>
    <w:rsid w:val="005802B6"/>
    <w:rsid w:val="00581485"/>
    <w:rsid w:val="005818CC"/>
    <w:rsid w:val="00582162"/>
    <w:rsid w:val="00582E9A"/>
    <w:rsid w:val="00583B48"/>
    <w:rsid w:val="00583D32"/>
    <w:rsid w:val="00583DCE"/>
    <w:rsid w:val="00584F88"/>
    <w:rsid w:val="00585EE7"/>
    <w:rsid w:val="005863AF"/>
    <w:rsid w:val="00586E6B"/>
    <w:rsid w:val="00587074"/>
    <w:rsid w:val="00587FD4"/>
    <w:rsid w:val="00590A5F"/>
    <w:rsid w:val="00592423"/>
    <w:rsid w:val="00592688"/>
    <w:rsid w:val="00592F78"/>
    <w:rsid w:val="00594704"/>
    <w:rsid w:val="00594CA4"/>
    <w:rsid w:val="00594D4C"/>
    <w:rsid w:val="00595E99"/>
    <w:rsid w:val="005968E5"/>
    <w:rsid w:val="005A107B"/>
    <w:rsid w:val="005A2102"/>
    <w:rsid w:val="005A3357"/>
    <w:rsid w:val="005A4070"/>
    <w:rsid w:val="005A55DF"/>
    <w:rsid w:val="005A634A"/>
    <w:rsid w:val="005B08E3"/>
    <w:rsid w:val="005B1A82"/>
    <w:rsid w:val="005B2AB8"/>
    <w:rsid w:val="005B3566"/>
    <w:rsid w:val="005B38A7"/>
    <w:rsid w:val="005B4157"/>
    <w:rsid w:val="005B51DF"/>
    <w:rsid w:val="005B5E94"/>
    <w:rsid w:val="005B60EF"/>
    <w:rsid w:val="005C0049"/>
    <w:rsid w:val="005C32F9"/>
    <w:rsid w:val="005C6E59"/>
    <w:rsid w:val="005D0203"/>
    <w:rsid w:val="005D07DC"/>
    <w:rsid w:val="005D48AF"/>
    <w:rsid w:val="005D4B9F"/>
    <w:rsid w:val="005E1A1C"/>
    <w:rsid w:val="005E1CEE"/>
    <w:rsid w:val="005E289D"/>
    <w:rsid w:val="005E460F"/>
    <w:rsid w:val="005E5214"/>
    <w:rsid w:val="005E55FE"/>
    <w:rsid w:val="005E5E33"/>
    <w:rsid w:val="005E6E45"/>
    <w:rsid w:val="005E7D65"/>
    <w:rsid w:val="005F028E"/>
    <w:rsid w:val="005F0461"/>
    <w:rsid w:val="005F0886"/>
    <w:rsid w:val="005F11C9"/>
    <w:rsid w:val="005F17C7"/>
    <w:rsid w:val="005F3777"/>
    <w:rsid w:val="005F591A"/>
    <w:rsid w:val="005F5E56"/>
    <w:rsid w:val="005F6BD5"/>
    <w:rsid w:val="00600C2D"/>
    <w:rsid w:val="00601C93"/>
    <w:rsid w:val="00602052"/>
    <w:rsid w:val="00603049"/>
    <w:rsid w:val="00603E11"/>
    <w:rsid w:val="0060441D"/>
    <w:rsid w:val="0060455E"/>
    <w:rsid w:val="00604661"/>
    <w:rsid w:val="006053E8"/>
    <w:rsid w:val="006055E4"/>
    <w:rsid w:val="0060583A"/>
    <w:rsid w:val="00605913"/>
    <w:rsid w:val="00610742"/>
    <w:rsid w:val="00610F11"/>
    <w:rsid w:val="006114BC"/>
    <w:rsid w:val="00611AA7"/>
    <w:rsid w:val="00611CFA"/>
    <w:rsid w:val="00611EF3"/>
    <w:rsid w:val="006124F2"/>
    <w:rsid w:val="006124FF"/>
    <w:rsid w:val="00613565"/>
    <w:rsid w:val="006137BF"/>
    <w:rsid w:val="006149D0"/>
    <w:rsid w:val="00614AE0"/>
    <w:rsid w:val="00614FC0"/>
    <w:rsid w:val="00615AE1"/>
    <w:rsid w:val="006179F8"/>
    <w:rsid w:val="00617CD6"/>
    <w:rsid w:val="00620421"/>
    <w:rsid w:val="00621773"/>
    <w:rsid w:val="0062250B"/>
    <w:rsid w:val="00623E65"/>
    <w:rsid w:val="00627730"/>
    <w:rsid w:val="006303A9"/>
    <w:rsid w:val="006308A1"/>
    <w:rsid w:val="006315F1"/>
    <w:rsid w:val="00631740"/>
    <w:rsid w:val="0063274C"/>
    <w:rsid w:val="00632BC6"/>
    <w:rsid w:val="00632CFA"/>
    <w:rsid w:val="0063357D"/>
    <w:rsid w:val="0063379A"/>
    <w:rsid w:val="006350C5"/>
    <w:rsid w:val="00635245"/>
    <w:rsid w:val="006358C5"/>
    <w:rsid w:val="00636301"/>
    <w:rsid w:val="006401BA"/>
    <w:rsid w:val="00640A23"/>
    <w:rsid w:val="00640CF3"/>
    <w:rsid w:val="006418E8"/>
    <w:rsid w:val="00642AA0"/>
    <w:rsid w:val="00643D44"/>
    <w:rsid w:val="00644AB1"/>
    <w:rsid w:val="006462AD"/>
    <w:rsid w:val="006465EE"/>
    <w:rsid w:val="00646787"/>
    <w:rsid w:val="00647324"/>
    <w:rsid w:val="006505B3"/>
    <w:rsid w:val="006517C8"/>
    <w:rsid w:val="00651F38"/>
    <w:rsid w:val="006532DB"/>
    <w:rsid w:val="00655D72"/>
    <w:rsid w:val="0065648A"/>
    <w:rsid w:val="006567D8"/>
    <w:rsid w:val="0066012D"/>
    <w:rsid w:val="00660C7E"/>
    <w:rsid w:val="00660D80"/>
    <w:rsid w:val="00661DB1"/>
    <w:rsid w:val="006623A2"/>
    <w:rsid w:val="0066264A"/>
    <w:rsid w:val="00663257"/>
    <w:rsid w:val="00663FA0"/>
    <w:rsid w:val="006646E4"/>
    <w:rsid w:val="00665443"/>
    <w:rsid w:val="00665731"/>
    <w:rsid w:val="00665FE7"/>
    <w:rsid w:val="00666E9D"/>
    <w:rsid w:val="00670072"/>
    <w:rsid w:val="00670632"/>
    <w:rsid w:val="00670D79"/>
    <w:rsid w:val="00670EC1"/>
    <w:rsid w:val="006744F0"/>
    <w:rsid w:val="006744F5"/>
    <w:rsid w:val="006750DE"/>
    <w:rsid w:val="006773E8"/>
    <w:rsid w:val="00677E96"/>
    <w:rsid w:val="00681391"/>
    <w:rsid w:val="00682976"/>
    <w:rsid w:val="00682E3A"/>
    <w:rsid w:val="0068354B"/>
    <w:rsid w:val="00684E1C"/>
    <w:rsid w:val="00685FB3"/>
    <w:rsid w:val="0068654A"/>
    <w:rsid w:val="0068663D"/>
    <w:rsid w:val="006869D1"/>
    <w:rsid w:val="006921A2"/>
    <w:rsid w:val="00695DBB"/>
    <w:rsid w:val="006961CC"/>
    <w:rsid w:val="0069624D"/>
    <w:rsid w:val="00696D18"/>
    <w:rsid w:val="00697C04"/>
    <w:rsid w:val="006A15D5"/>
    <w:rsid w:val="006A1778"/>
    <w:rsid w:val="006A3DEC"/>
    <w:rsid w:val="006A400A"/>
    <w:rsid w:val="006A4E80"/>
    <w:rsid w:val="006A4F99"/>
    <w:rsid w:val="006A5EA0"/>
    <w:rsid w:val="006A6B5E"/>
    <w:rsid w:val="006A6F23"/>
    <w:rsid w:val="006A7081"/>
    <w:rsid w:val="006B1314"/>
    <w:rsid w:val="006B35FE"/>
    <w:rsid w:val="006B3DC5"/>
    <w:rsid w:val="006B400B"/>
    <w:rsid w:val="006B4679"/>
    <w:rsid w:val="006B4E2D"/>
    <w:rsid w:val="006B4EF0"/>
    <w:rsid w:val="006B5DBC"/>
    <w:rsid w:val="006B6905"/>
    <w:rsid w:val="006B6A6C"/>
    <w:rsid w:val="006B740B"/>
    <w:rsid w:val="006C06E2"/>
    <w:rsid w:val="006C3AA7"/>
    <w:rsid w:val="006C3D0A"/>
    <w:rsid w:val="006C439A"/>
    <w:rsid w:val="006C5608"/>
    <w:rsid w:val="006C5BE2"/>
    <w:rsid w:val="006C68E1"/>
    <w:rsid w:val="006C6993"/>
    <w:rsid w:val="006C7065"/>
    <w:rsid w:val="006C7589"/>
    <w:rsid w:val="006C758C"/>
    <w:rsid w:val="006D02E1"/>
    <w:rsid w:val="006D0ED8"/>
    <w:rsid w:val="006D12AB"/>
    <w:rsid w:val="006D264D"/>
    <w:rsid w:val="006D2D2C"/>
    <w:rsid w:val="006D36F8"/>
    <w:rsid w:val="006D475C"/>
    <w:rsid w:val="006D4D30"/>
    <w:rsid w:val="006D5A47"/>
    <w:rsid w:val="006D6E8D"/>
    <w:rsid w:val="006D7D51"/>
    <w:rsid w:val="006E0849"/>
    <w:rsid w:val="006E189E"/>
    <w:rsid w:val="006E276A"/>
    <w:rsid w:val="006E28A3"/>
    <w:rsid w:val="006E2C67"/>
    <w:rsid w:val="006E487C"/>
    <w:rsid w:val="006E4DC4"/>
    <w:rsid w:val="006E5855"/>
    <w:rsid w:val="006E6FD4"/>
    <w:rsid w:val="006E7EFF"/>
    <w:rsid w:val="006F135B"/>
    <w:rsid w:val="006F14A4"/>
    <w:rsid w:val="006F3C06"/>
    <w:rsid w:val="006F4B77"/>
    <w:rsid w:val="006F659F"/>
    <w:rsid w:val="006F7D8A"/>
    <w:rsid w:val="00701525"/>
    <w:rsid w:val="00703027"/>
    <w:rsid w:val="007030FA"/>
    <w:rsid w:val="00704408"/>
    <w:rsid w:val="00704471"/>
    <w:rsid w:val="00704B49"/>
    <w:rsid w:val="007059B0"/>
    <w:rsid w:val="0070634B"/>
    <w:rsid w:val="007077E8"/>
    <w:rsid w:val="00710381"/>
    <w:rsid w:val="00713B33"/>
    <w:rsid w:val="007145D2"/>
    <w:rsid w:val="00714B89"/>
    <w:rsid w:val="00714D4F"/>
    <w:rsid w:val="00715426"/>
    <w:rsid w:val="0071626B"/>
    <w:rsid w:val="007205C3"/>
    <w:rsid w:val="00720AA2"/>
    <w:rsid w:val="00721290"/>
    <w:rsid w:val="0072340C"/>
    <w:rsid w:val="00723864"/>
    <w:rsid w:val="0072799B"/>
    <w:rsid w:val="00730919"/>
    <w:rsid w:val="00731699"/>
    <w:rsid w:val="00731FDE"/>
    <w:rsid w:val="00732343"/>
    <w:rsid w:val="00732654"/>
    <w:rsid w:val="00732C4D"/>
    <w:rsid w:val="00733476"/>
    <w:rsid w:val="007337C1"/>
    <w:rsid w:val="00733886"/>
    <w:rsid w:val="00733BFA"/>
    <w:rsid w:val="00733FA5"/>
    <w:rsid w:val="0073416E"/>
    <w:rsid w:val="007349A8"/>
    <w:rsid w:val="00734C91"/>
    <w:rsid w:val="00734F91"/>
    <w:rsid w:val="0073595E"/>
    <w:rsid w:val="00735F32"/>
    <w:rsid w:val="007379E5"/>
    <w:rsid w:val="00737D3B"/>
    <w:rsid w:val="00742D49"/>
    <w:rsid w:val="00742FAA"/>
    <w:rsid w:val="0074322A"/>
    <w:rsid w:val="00743B8A"/>
    <w:rsid w:val="0074487C"/>
    <w:rsid w:val="00745BB6"/>
    <w:rsid w:val="007468AE"/>
    <w:rsid w:val="00746C6C"/>
    <w:rsid w:val="00746D6C"/>
    <w:rsid w:val="00747B1F"/>
    <w:rsid w:val="00747E1F"/>
    <w:rsid w:val="00750A7F"/>
    <w:rsid w:val="0075240E"/>
    <w:rsid w:val="007537D6"/>
    <w:rsid w:val="007544ED"/>
    <w:rsid w:val="00754BFB"/>
    <w:rsid w:val="00756A67"/>
    <w:rsid w:val="00757873"/>
    <w:rsid w:val="00760EE0"/>
    <w:rsid w:val="0076192B"/>
    <w:rsid w:val="007624B5"/>
    <w:rsid w:val="0076331A"/>
    <w:rsid w:val="00764304"/>
    <w:rsid w:val="007644E9"/>
    <w:rsid w:val="0076507D"/>
    <w:rsid w:val="007661A8"/>
    <w:rsid w:val="007662CD"/>
    <w:rsid w:val="007701B6"/>
    <w:rsid w:val="007709DF"/>
    <w:rsid w:val="00771022"/>
    <w:rsid w:val="00771059"/>
    <w:rsid w:val="00772272"/>
    <w:rsid w:val="00773558"/>
    <w:rsid w:val="00773E49"/>
    <w:rsid w:val="00773EC2"/>
    <w:rsid w:val="0077406C"/>
    <w:rsid w:val="00774164"/>
    <w:rsid w:val="007742E9"/>
    <w:rsid w:val="007746B4"/>
    <w:rsid w:val="0077499E"/>
    <w:rsid w:val="00774C97"/>
    <w:rsid w:val="00775AB0"/>
    <w:rsid w:val="0077641C"/>
    <w:rsid w:val="00776846"/>
    <w:rsid w:val="00776C4A"/>
    <w:rsid w:val="0078055E"/>
    <w:rsid w:val="00781158"/>
    <w:rsid w:val="007815F1"/>
    <w:rsid w:val="007844C8"/>
    <w:rsid w:val="007848A8"/>
    <w:rsid w:val="00784CAF"/>
    <w:rsid w:val="00785682"/>
    <w:rsid w:val="0078581E"/>
    <w:rsid w:val="00786413"/>
    <w:rsid w:val="00786DB0"/>
    <w:rsid w:val="00787A4C"/>
    <w:rsid w:val="00790654"/>
    <w:rsid w:val="00790D0C"/>
    <w:rsid w:val="00791D4D"/>
    <w:rsid w:val="007927B1"/>
    <w:rsid w:val="00792C5D"/>
    <w:rsid w:val="007940C3"/>
    <w:rsid w:val="0079525E"/>
    <w:rsid w:val="00795362"/>
    <w:rsid w:val="0079548A"/>
    <w:rsid w:val="00796392"/>
    <w:rsid w:val="00796C80"/>
    <w:rsid w:val="00796D6F"/>
    <w:rsid w:val="0079708A"/>
    <w:rsid w:val="00797C42"/>
    <w:rsid w:val="00797FBA"/>
    <w:rsid w:val="007A0762"/>
    <w:rsid w:val="007A1015"/>
    <w:rsid w:val="007A1056"/>
    <w:rsid w:val="007A186F"/>
    <w:rsid w:val="007A18EF"/>
    <w:rsid w:val="007A27A1"/>
    <w:rsid w:val="007A2A78"/>
    <w:rsid w:val="007A2AEC"/>
    <w:rsid w:val="007A4ABF"/>
    <w:rsid w:val="007A4F9A"/>
    <w:rsid w:val="007A56E1"/>
    <w:rsid w:val="007A5B4D"/>
    <w:rsid w:val="007A6013"/>
    <w:rsid w:val="007A63C8"/>
    <w:rsid w:val="007A6D54"/>
    <w:rsid w:val="007B0034"/>
    <w:rsid w:val="007B0490"/>
    <w:rsid w:val="007B0ABF"/>
    <w:rsid w:val="007B1134"/>
    <w:rsid w:val="007B18FD"/>
    <w:rsid w:val="007B1925"/>
    <w:rsid w:val="007B1B5E"/>
    <w:rsid w:val="007B226E"/>
    <w:rsid w:val="007B2726"/>
    <w:rsid w:val="007B2FBF"/>
    <w:rsid w:val="007B4DFA"/>
    <w:rsid w:val="007B52E2"/>
    <w:rsid w:val="007B6DE8"/>
    <w:rsid w:val="007B7D1A"/>
    <w:rsid w:val="007C1ACA"/>
    <w:rsid w:val="007C2866"/>
    <w:rsid w:val="007C3128"/>
    <w:rsid w:val="007C4231"/>
    <w:rsid w:val="007C4387"/>
    <w:rsid w:val="007C6666"/>
    <w:rsid w:val="007C723F"/>
    <w:rsid w:val="007C72B0"/>
    <w:rsid w:val="007D13BC"/>
    <w:rsid w:val="007D16E9"/>
    <w:rsid w:val="007D28FC"/>
    <w:rsid w:val="007D2B52"/>
    <w:rsid w:val="007D6131"/>
    <w:rsid w:val="007E0D47"/>
    <w:rsid w:val="007E168F"/>
    <w:rsid w:val="007E1DA4"/>
    <w:rsid w:val="007E2816"/>
    <w:rsid w:val="007E30A5"/>
    <w:rsid w:val="007E3700"/>
    <w:rsid w:val="007E396E"/>
    <w:rsid w:val="007E4AD1"/>
    <w:rsid w:val="007E771B"/>
    <w:rsid w:val="007F0A59"/>
    <w:rsid w:val="007F1AE5"/>
    <w:rsid w:val="007F36CF"/>
    <w:rsid w:val="007F3ADB"/>
    <w:rsid w:val="007F46E7"/>
    <w:rsid w:val="007F4B94"/>
    <w:rsid w:val="007F5446"/>
    <w:rsid w:val="007F5AB7"/>
    <w:rsid w:val="007F5BD2"/>
    <w:rsid w:val="007F6B51"/>
    <w:rsid w:val="007F6C82"/>
    <w:rsid w:val="007F70E5"/>
    <w:rsid w:val="007F7CDF"/>
    <w:rsid w:val="00800847"/>
    <w:rsid w:val="00803643"/>
    <w:rsid w:val="008036AC"/>
    <w:rsid w:val="008040CF"/>
    <w:rsid w:val="00804AED"/>
    <w:rsid w:val="0080586B"/>
    <w:rsid w:val="008058F9"/>
    <w:rsid w:val="00806228"/>
    <w:rsid w:val="008076B0"/>
    <w:rsid w:val="00807954"/>
    <w:rsid w:val="008100E9"/>
    <w:rsid w:val="0081081F"/>
    <w:rsid w:val="00812A52"/>
    <w:rsid w:val="00812D63"/>
    <w:rsid w:val="00813C12"/>
    <w:rsid w:val="00816C24"/>
    <w:rsid w:val="00816EF7"/>
    <w:rsid w:val="00816FBE"/>
    <w:rsid w:val="00817479"/>
    <w:rsid w:val="00817B76"/>
    <w:rsid w:val="0082011F"/>
    <w:rsid w:val="00820139"/>
    <w:rsid w:val="00820485"/>
    <w:rsid w:val="008204DE"/>
    <w:rsid w:val="008220C4"/>
    <w:rsid w:val="0082211F"/>
    <w:rsid w:val="00822CB0"/>
    <w:rsid w:val="00823124"/>
    <w:rsid w:val="00824334"/>
    <w:rsid w:val="0082475A"/>
    <w:rsid w:val="00824C27"/>
    <w:rsid w:val="008258C5"/>
    <w:rsid w:val="00827D7D"/>
    <w:rsid w:val="00830603"/>
    <w:rsid w:val="008311BA"/>
    <w:rsid w:val="00832093"/>
    <w:rsid w:val="008331DC"/>
    <w:rsid w:val="00834AAE"/>
    <w:rsid w:val="00834D96"/>
    <w:rsid w:val="0083647D"/>
    <w:rsid w:val="00837427"/>
    <w:rsid w:val="0084104F"/>
    <w:rsid w:val="0084192A"/>
    <w:rsid w:val="00841E92"/>
    <w:rsid w:val="00841F1A"/>
    <w:rsid w:val="008429B2"/>
    <w:rsid w:val="00842A66"/>
    <w:rsid w:val="00844E3A"/>
    <w:rsid w:val="00845B7C"/>
    <w:rsid w:val="00846ABD"/>
    <w:rsid w:val="00846DF4"/>
    <w:rsid w:val="00851C63"/>
    <w:rsid w:val="0085218D"/>
    <w:rsid w:val="00852A60"/>
    <w:rsid w:val="0085331E"/>
    <w:rsid w:val="00853563"/>
    <w:rsid w:val="0085419F"/>
    <w:rsid w:val="00854CB3"/>
    <w:rsid w:val="00855139"/>
    <w:rsid w:val="008552D8"/>
    <w:rsid w:val="008556D6"/>
    <w:rsid w:val="00856281"/>
    <w:rsid w:val="008575AA"/>
    <w:rsid w:val="00857B89"/>
    <w:rsid w:val="00860860"/>
    <w:rsid w:val="0086275D"/>
    <w:rsid w:val="00862A4D"/>
    <w:rsid w:val="008644BF"/>
    <w:rsid w:val="0086522C"/>
    <w:rsid w:val="00865D86"/>
    <w:rsid w:val="00867FEB"/>
    <w:rsid w:val="00870E02"/>
    <w:rsid w:val="00871643"/>
    <w:rsid w:val="00871B77"/>
    <w:rsid w:val="008730FF"/>
    <w:rsid w:val="00873144"/>
    <w:rsid w:val="008738C4"/>
    <w:rsid w:val="008745F7"/>
    <w:rsid w:val="00874F75"/>
    <w:rsid w:val="00874FDF"/>
    <w:rsid w:val="008752C1"/>
    <w:rsid w:val="0087578A"/>
    <w:rsid w:val="00876220"/>
    <w:rsid w:val="00876318"/>
    <w:rsid w:val="00876F18"/>
    <w:rsid w:val="008773A9"/>
    <w:rsid w:val="008779C6"/>
    <w:rsid w:val="0088076A"/>
    <w:rsid w:val="00880F6B"/>
    <w:rsid w:val="00881E06"/>
    <w:rsid w:val="00882106"/>
    <w:rsid w:val="00882253"/>
    <w:rsid w:val="008823D4"/>
    <w:rsid w:val="008835E1"/>
    <w:rsid w:val="00883BDA"/>
    <w:rsid w:val="00883DD9"/>
    <w:rsid w:val="00884A58"/>
    <w:rsid w:val="0088524D"/>
    <w:rsid w:val="0088529F"/>
    <w:rsid w:val="008859ED"/>
    <w:rsid w:val="0088669E"/>
    <w:rsid w:val="00886C9C"/>
    <w:rsid w:val="008877C3"/>
    <w:rsid w:val="008879D4"/>
    <w:rsid w:val="00890CDE"/>
    <w:rsid w:val="008911C8"/>
    <w:rsid w:val="00891457"/>
    <w:rsid w:val="00891573"/>
    <w:rsid w:val="008933CF"/>
    <w:rsid w:val="00895CC9"/>
    <w:rsid w:val="00895E64"/>
    <w:rsid w:val="00896132"/>
    <w:rsid w:val="00897E8B"/>
    <w:rsid w:val="00897E8F"/>
    <w:rsid w:val="008A08CB"/>
    <w:rsid w:val="008A150B"/>
    <w:rsid w:val="008A21BD"/>
    <w:rsid w:val="008A2785"/>
    <w:rsid w:val="008A2898"/>
    <w:rsid w:val="008A47F2"/>
    <w:rsid w:val="008A48FF"/>
    <w:rsid w:val="008A50ED"/>
    <w:rsid w:val="008A630D"/>
    <w:rsid w:val="008A6621"/>
    <w:rsid w:val="008A70C0"/>
    <w:rsid w:val="008A71BC"/>
    <w:rsid w:val="008A7C34"/>
    <w:rsid w:val="008B160D"/>
    <w:rsid w:val="008B1CB8"/>
    <w:rsid w:val="008B2CF8"/>
    <w:rsid w:val="008B3181"/>
    <w:rsid w:val="008B52FF"/>
    <w:rsid w:val="008B581A"/>
    <w:rsid w:val="008B66A7"/>
    <w:rsid w:val="008B6A3B"/>
    <w:rsid w:val="008B6C41"/>
    <w:rsid w:val="008C06A0"/>
    <w:rsid w:val="008C1343"/>
    <w:rsid w:val="008C1945"/>
    <w:rsid w:val="008C2CA5"/>
    <w:rsid w:val="008C38B7"/>
    <w:rsid w:val="008C4E5D"/>
    <w:rsid w:val="008C626D"/>
    <w:rsid w:val="008C632C"/>
    <w:rsid w:val="008C647C"/>
    <w:rsid w:val="008C6B2E"/>
    <w:rsid w:val="008C6D9A"/>
    <w:rsid w:val="008D06ED"/>
    <w:rsid w:val="008D0E96"/>
    <w:rsid w:val="008D160E"/>
    <w:rsid w:val="008D1C3B"/>
    <w:rsid w:val="008D3237"/>
    <w:rsid w:val="008D32F1"/>
    <w:rsid w:val="008D37F1"/>
    <w:rsid w:val="008D3C07"/>
    <w:rsid w:val="008D47E1"/>
    <w:rsid w:val="008D4D7C"/>
    <w:rsid w:val="008E073F"/>
    <w:rsid w:val="008E0894"/>
    <w:rsid w:val="008E0BF0"/>
    <w:rsid w:val="008E12C8"/>
    <w:rsid w:val="008E24D8"/>
    <w:rsid w:val="008E2AAA"/>
    <w:rsid w:val="008E3E84"/>
    <w:rsid w:val="008E4712"/>
    <w:rsid w:val="008E4BC6"/>
    <w:rsid w:val="008E670A"/>
    <w:rsid w:val="008E7CDB"/>
    <w:rsid w:val="008F00B7"/>
    <w:rsid w:val="008F0A00"/>
    <w:rsid w:val="008F11C1"/>
    <w:rsid w:val="008F1381"/>
    <w:rsid w:val="008F25B5"/>
    <w:rsid w:val="008F2735"/>
    <w:rsid w:val="008F2A25"/>
    <w:rsid w:val="008F2C9F"/>
    <w:rsid w:val="008F34EA"/>
    <w:rsid w:val="008F61CD"/>
    <w:rsid w:val="008F6937"/>
    <w:rsid w:val="008F7A7E"/>
    <w:rsid w:val="008F7BC3"/>
    <w:rsid w:val="00901169"/>
    <w:rsid w:val="00901273"/>
    <w:rsid w:val="00901B83"/>
    <w:rsid w:val="00901B89"/>
    <w:rsid w:val="00902B5B"/>
    <w:rsid w:val="00902DE2"/>
    <w:rsid w:val="009037E8"/>
    <w:rsid w:val="00903CEC"/>
    <w:rsid w:val="00906376"/>
    <w:rsid w:val="009063B4"/>
    <w:rsid w:val="0090796C"/>
    <w:rsid w:val="00907AA3"/>
    <w:rsid w:val="00910746"/>
    <w:rsid w:val="00910AAC"/>
    <w:rsid w:val="009113C4"/>
    <w:rsid w:val="00911A67"/>
    <w:rsid w:val="0091342E"/>
    <w:rsid w:val="009135BF"/>
    <w:rsid w:val="0091369E"/>
    <w:rsid w:val="00913C02"/>
    <w:rsid w:val="00914CCF"/>
    <w:rsid w:val="00914D5D"/>
    <w:rsid w:val="00916729"/>
    <w:rsid w:val="009170D5"/>
    <w:rsid w:val="0091791D"/>
    <w:rsid w:val="009206FD"/>
    <w:rsid w:val="009208A6"/>
    <w:rsid w:val="00920BFF"/>
    <w:rsid w:val="009222F2"/>
    <w:rsid w:val="00924143"/>
    <w:rsid w:val="00926D65"/>
    <w:rsid w:val="00927C5A"/>
    <w:rsid w:val="00930217"/>
    <w:rsid w:val="009324D8"/>
    <w:rsid w:val="00932AC5"/>
    <w:rsid w:val="00933568"/>
    <w:rsid w:val="00933B77"/>
    <w:rsid w:val="00934114"/>
    <w:rsid w:val="0093417C"/>
    <w:rsid w:val="00936B88"/>
    <w:rsid w:val="00936F8B"/>
    <w:rsid w:val="00937EF1"/>
    <w:rsid w:val="00940355"/>
    <w:rsid w:val="00941452"/>
    <w:rsid w:val="00941ADD"/>
    <w:rsid w:val="0094250A"/>
    <w:rsid w:val="00942E5E"/>
    <w:rsid w:val="00943775"/>
    <w:rsid w:val="00943E98"/>
    <w:rsid w:val="00944181"/>
    <w:rsid w:val="00944C3B"/>
    <w:rsid w:val="00944E5C"/>
    <w:rsid w:val="009457FE"/>
    <w:rsid w:val="00945EEC"/>
    <w:rsid w:val="00946811"/>
    <w:rsid w:val="00946C8F"/>
    <w:rsid w:val="009475EE"/>
    <w:rsid w:val="009507F9"/>
    <w:rsid w:val="0095243B"/>
    <w:rsid w:val="00953BC1"/>
    <w:rsid w:val="00954988"/>
    <w:rsid w:val="009561E3"/>
    <w:rsid w:val="00960D47"/>
    <w:rsid w:val="00961485"/>
    <w:rsid w:val="009644AB"/>
    <w:rsid w:val="00964BFA"/>
    <w:rsid w:val="009656AB"/>
    <w:rsid w:val="00965824"/>
    <w:rsid w:val="00965E7E"/>
    <w:rsid w:val="00967CCD"/>
    <w:rsid w:val="00970A4C"/>
    <w:rsid w:val="00972142"/>
    <w:rsid w:val="00972947"/>
    <w:rsid w:val="00973680"/>
    <w:rsid w:val="00973B36"/>
    <w:rsid w:val="00974AB4"/>
    <w:rsid w:val="00974ABF"/>
    <w:rsid w:val="009757F0"/>
    <w:rsid w:val="009766E1"/>
    <w:rsid w:val="00976B49"/>
    <w:rsid w:val="00977C45"/>
    <w:rsid w:val="009811E0"/>
    <w:rsid w:val="009818D9"/>
    <w:rsid w:val="00981B05"/>
    <w:rsid w:val="0098270E"/>
    <w:rsid w:val="00982724"/>
    <w:rsid w:val="009839A5"/>
    <w:rsid w:val="00983E8F"/>
    <w:rsid w:val="00984505"/>
    <w:rsid w:val="00985440"/>
    <w:rsid w:val="009858DE"/>
    <w:rsid w:val="00985BFD"/>
    <w:rsid w:val="009860DB"/>
    <w:rsid w:val="00990F46"/>
    <w:rsid w:val="00990F4B"/>
    <w:rsid w:val="009913A4"/>
    <w:rsid w:val="00993C59"/>
    <w:rsid w:val="0099414F"/>
    <w:rsid w:val="00994C4F"/>
    <w:rsid w:val="009957D9"/>
    <w:rsid w:val="00995B4F"/>
    <w:rsid w:val="009A058A"/>
    <w:rsid w:val="009A11A3"/>
    <w:rsid w:val="009A13AF"/>
    <w:rsid w:val="009A1A66"/>
    <w:rsid w:val="009A1C6C"/>
    <w:rsid w:val="009A1EFB"/>
    <w:rsid w:val="009A2C0F"/>
    <w:rsid w:val="009A2E15"/>
    <w:rsid w:val="009A3D67"/>
    <w:rsid w:val="009A3EA8"/>
    <w:rsid w:val="009A45A0"/>
    <w:rsid w:val="009A46C8"/>
    <w:rsid w:val="009A504A"/>
    <w:rsid w:val="009A7306"/>
    <w:rsid w:val="009A7704"/>
    <w:rsid w:val="009A78A9"/>
    <w:rsid w:val="009A78AA"/>
    <w:rsid w:val="009A7C90"/>
    <w:rsid w:val="009B1BE2"/>
    <w:rsid w:val="009B2B0E"/>
    <w:rsid w:val="009B374F"/>
    <w:rsid w:val="009B3CCB"/>
    <w:rsid w:val="009B4E85"/>
    <w:rsid w:val="009B59D9"/>
    <w:rsid w:val="009B6826"/>
    <w:rsid w:val="009B727D"/>
    <w:rsid w:val="009B774D"/>
    <w:rsid w:val="009B7E94"/>
    <w:rsid w:val="009C311C"/>
    <w:rsid w:val="009C50AC"/>
    <w:rsid w:val="009C53AF"/>
    <w:rsid w:val="009C541E"/>
    <w:rsid w:val="009C555F"/>
    <w:rsid w:val="009C760C"/>
    <w:rsid w:val="009C7B12"/>
    <w:rsid w:val="009C7C3E"/>
    <w:rsid w:val="009D41C6"/>
    <w:rsid w:val="009D5192"/>
    <w:rsid w:val="009D587D"/>
    <w:rsid w:val="009D70E1"/>
    <w:rsid w:val="009E023D"/>
    <w:rsid w:val="009E0E56"/>
    <w:rsid w:val="009E0F07"/>
    <w:rsid w:val="009E13DF"/>
    <w:rsid w:val="009E1583"/>
    <w:rsid w:val="009E17EF"/>
    <w:rsid w:val="009E387A"/>
    <w:rsid w:val="009E3AFD"/>
    <w:rsid w:val="009E68BC"/>
    <w:rsid w:val="009E6A12"/>
    <w:rsid w:val="009F04B8"/>
    <w:rsid w:val="009F11B9"/>
    <w:rsid w:val="009F1781"/>
    <w:rsid w:val="009F1CD9"/>
    <w:rsid w:val="009F1FDD"/>
    <w:rsid w:val="009F2317"/>
    <w:rsid w:val="009F25FD"/>
    <w:rsid w:val="009F260B"/>
    <w:rsid w:val="009F3E4C"/>
    <w:rsid w:val="009F4043"/>
    <w:rsid w:val="009F4523"/>
    <w:rsid w:val="009F4654"/>
    <w:rsid w:val="009F4EBB"/>
    <w:rsid w:val="009F4FA7"/>
    <w:rsid w:val="009F68BB"/>
    <w:rsid w:val="00A0000B"/>
    <w:rsid w:val="00A01DEF"/>
    <w:rsid w:val="00A01E39"/>
    <w:rsid w:val="00A0205B"/>
    <w:rsid w:val="00A033DD"/>
    <w:rsid w:val="00A03AB7"/>
    <w:rsid w:val="00A0525B"/>
    <w:rsid w:val="00A059B9"/>
    <w:rsid w:val="00A059BF"/>
    <w:rsid w:val="00A05E4F"/>
    <w:rsid w:val="00A066DA"/>
    <w:rsid w:val="00A0696E"/>
    <w:rsid w:val="00A0706B"/>
    <w:rsid w:val="00A106CF"/>
    <w:rsid w:val="00A1184E"/>
    <w:rsid w:val="00A1395C"/>
    <w:rsid w:val="00A15B05"/>
    <w:rsid w:val="00A163EF"/>
    <w:rsid w:val="00A1718C"/>
    <w:rsid w:val="00A17265"/>
    <w:rsid w:val="00A174B5"/>
    <w:rsid w:val="00A17BC9"/>
    <w:rsid w:val="00A20397"/>
    <w:rsid w:val="00A22C77"/>
    <w:rsid w:val="00A256AD"/>
    <w:rsid w:val="00A25F83"/>
    <w:rsid w:val="00A27772"/>
    <w:rsid w:val="00A306B6"/>
    <w:rsid w:val="00A309CA"/>
    <w:rsid w:val="00A30CAE"/>
    <w:rsid w:val="00A30DAA"/>
    <w:rsid w:val="00A311D0"/>
    <w:rsid w:val="00A313C3"/>
    <w:rsid w:val="00A3187A"/>
    <w:rsid w:val="00A35E64"/>
    <w:rsid w:val="00A36FBB"/>
    <w:rsid w:val="00A36FFB"/>
    <w:rsid w:val="00A404DF"/>
    <w:rsid w:val="00A410F4"/>
    <w:rsid w:val="00A4123E"/>
    <w:rsid w:val="00A42589"/>
    <w:rsid w:val="00A428C1"/>
    <w:rsid w:val="00A4354D"/>
    <w:rsid w:val="00A4379E"/>
    <w:rsid w:val="00A43DA3"/>
    <w:rsid w:val="00A4431E"/>
    <w:rsid w:val="00A45A13"/>
    <w:rsid w:val="00A46DE9"/>
    <w:rsid w:val="00A47012"/>
    <w:rsid w:val="00A47AEB"/>
    <w:rsid w:val="00A47C76"/>
    <w:rsid w:val="00A5027A"/>
    <w:rsid w:val="00A507D0"/>
    <w:rsid w:val="00A51617"/>
    <w:rsid w:val="00A51B50"/>
    <w:rsid w:val="00A51E1D"/>
    <w:rsid w:val="00A52149"/>
    <w:rsid w:val="00A53AAC"/>
    <w:rsid w:val="00A53F4B"/>
    <w:rsid w:val="00A54850"/>
    <w:rsid w:val="00A553C2"/>
    <w:rsid w:val="00A554EC"/>
    <w:rsid w:val="00A5631A"/>
    <w:rsid w:val="00A572A1"/>
    <w:rsid w:val="00A5796E"/>
    <w:rsid w:val="00A57E41"/>
    <w:rsid w:val="00A607B9"/>
    <w:rsid w:val="00A613A7"/>
    <w:rsid w:val="00A615C7"/>
    <w:rsid w:val="00A62BB6"/>
    <w:rsid w:val="00A64053"/>
    <w:rsid w:val="00A642F1"/>
    <w:rsid w:val="00A657DD"/>
    <w:rsid w:val="00A66BC1"/>
    <w:rsid w:val="00A71402"/>
    <w:rsid w:val="00A7213D"/>
    <w:rsid w:val="00A7215A"/>
    <w:rsid w:val="00A73501"/>
    <w:rsid w:val="00A7359E"/>
    <w:rsid w:val="00A74075"/>
    <w:rsid w:val="00A74EDF"/>
    <w:rsid w:val="00A75FA9"/>
    <w:rsid w:val="00A806B8"/>
    <w:rsid w:val="00A806DB"/>
    <w:rsid w:val="00A80E4B"/>
    <w:rsid w:val="00A8151D"/>
    <w:rsid w:val="00A829C7"/>
    <w:rsid w:val="00A836E3"/>
    <w:rsid w:val="00A83864"/>
    <w:rsid w:val="00A83FDB"/>
    <w:rsid w:val="00A8448C"/>
    <w:rsid w:val="00A84F5D"/>
    <w:rsid w:val="00A850E8"/>
    <w:rsid w:val="00A857B0"/>
    <w:rsid w:val="00A864AF"/>
    <w:rsid w:val="00A86795"/>
    <w:rsid w:val="00A922BA"/>
    <w:rsid w:val="00A9237E"/>
    <w:rsid w:val="00A938F5"/>
    <w:rsid w:val="00A965BE"/>
    <w:rsid w:val="00A9692D"/>
    <w:rsid w:val="00A96CF1"/>
    <w:rsid w:val="00A97C38"/>
    <w:rsid w:val="00AA00A7"/>
    <w:rsid w:val="00AA11B0"/>
    <w:rsid w:val="00AA14DA"/>
    <w:rsid w:val="00AA16BF"/>
    <w:rsid w:val="00AA180E"/>
    <w:rsid w:val="00AA20F9"/>
    <w:rsid w:val="00AA38AD"/>
    <w:rsid w:val="00AA43F5"/>
    <w:rsid w:val="00AA51A3"/>
    <w:rsid w:val="00AA55E3"/>
    <w:rsid w:val="00AA68D9"/>
    <w:rsid w:val="00AB06D7"/>
    <w:rsid w:val="00AB0F44"/>
    <w:rsid w:val="00AB1152"/>
    <w:rsid w:val="00AB204E"/>
    <w:rsid w:val="00AB2CB9"/>
    <w:rsid w:val="00AB3CB4"/>
    <w:rsid w:val="00AB5994"/>
    <w:rsid w:val="00AB59A9"/>
    <w:rsid w:val="00AB5DF9"/>
    <w:rsid w:val="00AB6C59"/>
    <w:rsid w:val="00AB6DC0"/>
    <w:rsid w:val="00AB7756"/>
    <w:rsid w:val="00AC04E4"/>
    <w:rsid w:val="00AC377A"/>
    <w:rsid w:val="00AC4834"/>
    <w:rsid w:val="00AC52D7"/>
    <w:rsid w:val="00AC7924"/>
    <w:rsid w:val="00AC7D71"/>
    <w:rsid w:val="00AD046F"/>
    <w:rsid w:val="00AD0822"/>
    <w:rsid w:val="00AD1236"/>
    <w:rsid w:val="00AD2CCD"/>
    <w:rsid w:val="00AD2F58"/>
    <w:rsid w:val="00AD359D"/>
    <w:rsid w:val="00AD3F49"/>
    <w:rsid w:val="00AD4254"/>
    <w:rsid w:val="00AD4E77"/>
    <w:rsid w:val="00AD5F86"/>
    <w:rsid w:val="00AD64C5"/>
    <w:rsid w:val="00AD764C"/>
    <w:rsid w:val="00AD7B4B"/>
    <w:rsid w:val="00AD7EF8"/>
    <w:rsid w:val="00AE0146"/>
    <w:rsid w:val="00AE05D9"/>
    <w:rsid w:val="00AE18AA"/>
    <w:rsid w:val="00AE1B13"/>
    <w:rsid w:val="00AE2B71"/>
    <w:rsid w:val="00AE3269"/>
    <w:rsid w:val="00AE4069"/>
    <w:rsid w:val="00AE4322"/>
    <w:rsid w:val="00AE4F17"/>
    <w:rsid w:val="00AE4FE9"/>
    <w:rsid w:val="00AE692C"/>
    <w:rsid w:val="00AE7F37"/>
    <w:rsid w:val="00AF0668"/>
    <w:rsid w:val="00AF1759"/>
    <w:rsid w:val="00AF21B3"/>
    <w:rsid w:val="00AF29A8"/>
    <w:rsid w:val="00AF32B7"/>
    <w:rsid w:val="00AF3325"/>
    <w:rsid w:val="00AF3C2E"/>
    <w:rsid w:val="00AF3EE6"/>
    <w:rsid w:val="00AF443F"/>
    <w:rsid w:val="00AF5234"/>
    <w:rsid w:val="00AF55DC"/>
    <w:rsid w:val="00AF613D"/>
    <w:rsid w:val="00AF65E5"/>
    <w:rsid w:val="00AF754A"/>
    <w:rsid w:val="00AF7F8B"/>
    <w:rsid w:val="00B007F4"/>
    <w:rsid w:val="00B00BE0"/>
    <w:rsid w:val="00B02506"/>
    <w:rsid w:val="00B03ECF"/>
    <w:rsid w:val="00B045B0"/>
    <w:rsid w:val="00B048B0"/>
    <w:rsid w:val="00B04976"/>
    <w:rsid w:val="00B049D7"/>
    <w:rsid w:val="00B0649A"/>
    <w:rsid w:val="00B06563"/>
    <w:rsid w:val="00B06F8D"/>
    <w:rsid w:val="00B071D8"/>
    <w:rsid w:val="00B0782C"/>
    <w:rsid w:val="00B07D5F"/>
    <w:rsid w:val="00B10D10"/>
    <w:rsid w:val="00B11C97"/>
    <w:rsid w:val="00B12900"/>
    <w:rsid w:val="00B12ECD"/>
    <w:rsid w:val="00B1310A"/>
    <w:rsid w:val="00B13EB7"/>
    <w:rsid w:val="00B14AD2"/>
    <w:rsid w:val="00B14BC1"/>
    <w:rsid w:val="00B15351"/>
    <w:rsid w:val="00B169E4"/>
    <w:rsid w:val="00B16EDA"/>
    <w:rsid w:val="00B201D3"/>
    <w:rsid w:val="00B21359"/>
    <w:rsid w:val="00B218CB"/>
    <w:rsid w:val="00B224A4"/>
    <w:rsid w:val="00B22C78"/>
    <w:rsid w:val="00B248C7"/>
    <w:rsid w:val="00B24B2A"/>
    <w:rsid w:val="00B24EAD"/>
    <w:rsid w:val="00B26546"/>
    <w:rsid w:val="00B2655C"/>
    <w:rsid w:val="00B26A16"/>
    <w:rsid w:val="00B26F33"/>
    <w:rsid w:val="00B27455"/>
    <w:rsid w:val="00B27959"/>
    <w:rsid w:val="00B279ED"/>
    <w:rsid w:val="00B27DB0"/>
    <w:rsid w:val="00B3021B"/>
    <w:rsid w:val="00B3048A"/>
    <w:rsid w:val="00B30982"/>
    <w:rsid w:val="00B30BF9"/>
    <w:rsid w:val="00B313AC"/>
    <w:rsid w:val="00B31536"/>
    <w:rsid w:val="00B31644"/>
    <w:rsid w:val="00B322E8"/>
    <w:rsid w:val="00B33277"/>
    <w:rsid w:val="00B336FF"/>
    <w:rsid w:val="00B338DB"/>
    <w:rsid w:val="00B33F03"/>
    <w:rsid w:val="00B374C1"/>
    <w:rsid w:val="00B401C3"/>
    <w:rsid w:val="00B41616"/>
    <w:rsid w:val="00B4252C"/>
    <w:rsid w:val="00B429F2"/>
    <w:rsid w:val="00B432AC"/>
    <w:rsid w:val="00B4364C"/>
    <w:rsid w:val="00B437ED"/>
    <w:rsid w:val="00B43CB2"/>
    <w:rsid w:val="00B43F69"/>
    <w:rsid w:val="00B44718"/>
    <w:rsid w:val="00B44C69"/>
    <w:rsid w:val="00B47A33"/>
    <w:rsid w:val="00B509AA"/>
    <w:rsid w:val="00B510B2"/>
    <w:rsid w:val="00B515E8"/>
    <w:rsid w:val="00B51B80"/>
    <w:rsid w:val="00B51D7A"/>
    <w:rsid w:val="00B51F67"/>
    <w:rsid w:val="00B5287B"/>
    <w:rsid w:val="00B543DF"/>
    <w:rsid w:val="00B545CF"/>
    <w:rsid w:val="00B55F73"/>
    <w:rsid w:val="00B5611E"/>
    <w:rsid w:val="00B56A7E"/>
    <w:rsid w:val="00B56FA8"/>
    <w:rsid w:val="00B56FC7"/>
    <w:rsid w:val="00B60816"/>
    <w:rsid w:val="00B619B6"/>
    <w:rsid w:val="00B61E50"/>
    <w:rsid w:val="00B624E4"/>
    <w:rsid w:val="00B62A10"/>
    <w:rsid w:val="00B631D9"/>
    <w:rsid w:val="00B63643"/>
    <w:rsid w:val="00B63F6D"/>
    <w:rsid w:val="00B63F7F"/>
    <w:rsid w:val="00B6653C"/>
    <w:rsid w:val="00B667E4"/>
    <w:rsid w:val="00B67A7D"/>
    <w:rsid w:val="00B67B24"/>
    <w:rsid w:val="00B715D3"/>
    <w:rsid w:val="00B71771"/>
    <w:rsid w:val="00B718B8"/>
    <w:rsid w:val="00B75999"/>
    <w:rsid w:val="00B76346"/>
    <w:rsid w:val="00B777C8"/>
    <w:rsid w:val="00B80F2F"/>
    <w:rsid w:val="00B8102D"/>
    <w:rsid w:val="00B8175E"/>
    <w:rsid w:val="00B81E3F"/>
    <w:rsid w:val="00B820DF"/>
    <w:rsid w:val="00B82B1F"/>
    <w:rsid w:val="00B82E86"/>
    <w:rsid w:val="00B82F09"/>
    <w:rsid w:val="00B83611"/>
    <w:rsid w:val="00B8364D"/>
    <w:rsid w:val="00B841EE"/>
    <w:rsid w:val="00B858D2"/>
    <w:rsid w:val="00B85FF2"/>
    <w:rsid w:val="00B9068D"/>
    <w:rsid w:val="00B90C49"/>
    <w:rsid w:val="00B92F54"/>
    <w:rsid w:val="00B9452C"/>
    <w:rsid w:val="00B95437"/>
    <w:rsid w:val="00B959B0"/>
    <w:rsid w:val="00B97342"/>
    <w:rsid w:val="00B974A3"/>
    <w:rsid w:val="00B97FFE"/>
    <w:rsid w:val="00BA286D"/>
    <w:rsid w:val="00BA2D38"/>
    <w:rsid w:val="00BA4C5E"/>
    <w:rsid w:val="00BA4C94"/>
    <w:rsid w:val="00BA5189"/>
    <w:rsid w:val="00BA70E2"/>
    <w:rsid w:val="00BA7F59"/>
    <w:rsid w:val="00BB06F4"/>
    <w:rsid w:val="00BB0D12"/>
    <w:rsid w:val="00BB1AA2"/>
    <w:rsid w:val="00BB29DE"/>
    <w:rsid w:val="00BB3753"/>
    <w:rsid w:val="00BB564E"/>
    <w:rsid w:val="00BB6983"/>
    <w:rsid w:val="00BB6EA9"/>
    <w:rsid w:val="00BB7006"/>
    <w:rsid w:val="00BC0159"/>
    <w:rsid w:val="00BC4003"/>
    <w:rsid w:val="00BC495F"/>
    <w:rsid w:val="00BC6918"/>
    <w:rsid w:val="00BC6A76"/>
    <w:rsid w:val="00BC795A"/>
    <w:rsid w:val="00BD0C33"/>
    <w:rsid w:val="00BD0F20"/>
    <w:rsid w:val="00BD1156"/>
    <w:rsid w:val="00BD1A2C"/>
    <w:rsid w:val="00BD1FFD"/>
    <w:rsid w:val="00BD260E"/>
    <w:rsid w:val="00BD2FA8"/>
    <w:rsid w:val="00BD319B"/>
    <w:rsid w:val="00BD48DE"/>
    <w:rsid w:val="00BD57B1"/>
    <w:rsid w:val="00BD5DD6"/>
    <w:rsid w:val="00BE12E2"/>
    <w:rsid w:val="00BE25B2"/>
    <w:rsid w:val="00BE2D2C"/>
    <w:rsid w:val="00BE3B66"/>
    <w:rsid w:val="00BE403A"/>
    <w:rsid w:val="00BE7CD8"/>
    <w:rsid w:val="00BF1CE8"/>
    <w:rsid w:val="00BF1F6C"/>
    <w:rsid w:val="00BF232A"/>
    <w:rsid w:val="00BF2503"/>
    <w:rsid w:val="00BF2E27"/>
    <w:rsid w:val="00BF3283"/>
    <w:rsid w:val="00BF328A"/>
    <w:rsid w:val="00BF3A9E"/>
    <w:rsid w:val="00BF47E6"/>
    <w:rsid w:val="00BF495C"/>
    <w:rsid w:val="00BF4A3F"/>
    <w:rsid w:val="00BF4BB6"/>
    <w:rsid w:val="00BF5016"/>
    <w:rsid w:val="00BF5BCC"/>
    <w:rsid w:val="00BF629F"/>
    <w:rsid w:val="00BF7A3E"/>
    <w:rsid w:val="00C00472"/>
    <w:rsid w:val="00C00562"/>
    <w:rsid w:val="00C00700"/>
    <w:rsid w:val="00C00746"/>
    <w:rsid w:val="00C0264B"/>
    <w:rsid w:val="00C02CE0"/>
    <w:rsid w:val="00C038F4"/>
    <w:rsid w:val="00C040AE"/>
    <w:rsid w:val="00C05603"/>
    <w:rsid w:val="00C06468"/>
    <w:rsid w:val="00C065BC"/>
    <w:rsid w:val="00C06FB3"/>
    <w:rsid w:val="00C10CAB"/>
    <w:rsid w:val="00C120E7"/>
    <w:rsid w:val="00C120EB"/>
    <w:rsid w:val="00C121BF"/>
    <w:rsid w:val="00C12492"/>
    <w:rsid w:val="00C13010"/>
    <w:rsid w:val="00C1446C"/>
    <w:rsid w:val="00C14554"/>
    <w:rsid w:val="00C21DE9"/>
    <w:rsid w:val="00C2401A"/>
    <w:rsid w:val="00C24842"/>
    <w:rsid w:val="00C26C0E"/>
    <w:rsid w:val="00C30476"/>
    <w:rsid w:val="00C30FA1"/>
    <w:rsid w:val="00C31A1B"/>
    <w:rsid w:val="00C31D5C"/>
    <w:rsid w:val="00C32116"/>
    <w:rsid w:val="00C3230A"/>
    <w:rsid w:val="00C32C87"/>
    <w:rsid w:val="00C33876"/>
    <w:rsid w:val="00C3389D"/>
    <w:rsid w:val="00C34250"/>
    <w:rsid w:val="00C352A4"/>
    <w:rsid w:val="00C359F2"/>
    <w:rsid w:val="00C37838"/>
    <w:rsid w:val="00C37A6A"/>
    <w:rsid w:val="00C37BA4"/>
    <w:rsid w:val="00C40533"/>
    <w:rsid w:val="00C4109E"/>
    <w:rsid w:val="00C41ADD"/>
    <w:rsid w:val="00C42465"/>
    <w:rsid w:val="00C42D73"/>
    <w:rsid w:val="00C44071"/>
    <w:rsid w:val="00C44E1D"/>
    <w:rsid w:val="00C46FC4"/>
    <w:rsid w:val="00C47A25"/>
    <w:rsid w:val="00C51F41"/>
    <w:rsid w:val="00C533AC"/>
    <w:rsid w:val="00C53D32"/>
    <w:rsid w:val="00C53D6E"/>
    <w:rsid w:val="00C5498A"/>
    <w:rsid w:val="00C54AB2"/>
    <w:rsid w:val="00C54C17"/>
    <w:rsid w:val="00C55355"/>
    <w:rsid w:val="00C56C5A"/>
    <w:rsid w:val="00C57670"/>
    <w:rsid w:val="00C57FDB"/>
    <w:rsid w:val="00C60835"/>
    <w:rsid w:val="00C60B69"/>
    <w:rsid w:val="00C60F58"/>
    <w:rsid w:val="00C61A41"/>
    <w:rsid w:val="00C627BD"/>
    <w:rsid w:val="00C628F6"/>
    <w:rsid w:val="00C62A6A"/>
    <w:rsid w:val="00C62FE5"/>
    <w:rsid w:val="00C63B42"/>
    <w:rsid w:val="00C63D4E"/>
    <w:rsid w:val="00C650E2"/>
    <w:rsid w:val="00C65F8C"/>
    <w:rsid w:val="00C6763C"/>
    <w:rsid w:val="00C7149E"/>
    <w:rsid w:val="00C71BB5"/>
    <w:rsid w:val="00C727B2"/>
    <w:rsid w:val="00C72C18"/>
    <w:rsid w:val="00C73F41"/>
    <w:rsid w:val="00C8072E"/>
    <w:rsid w:val="00C80A70"/>
    <w:rsid w:val="00C812BC"/>
    <w:rsid w:val="00C814F1"/>
    <w:rsid w:val="00C8239E"/>
    <w:rsid w:val="00C851DB"/>
    <w:rsid w:val="00C85356"/>
    <w:rsid w:val="00C8612D"/>
    <w:rsid w:val="00C8657C"/>
    <w:rsid w:val="00C868E6"/>
    <w:rsid w:val="00C91191"/>
    <w:rsid w:val="00C91CA0"/>
    <w:rsid w:val="00C9233D"/>
    <w:rsid w:val="00C93227"/>
    <w:rsid w:val="00C9478B"/>
    <w:rsid w:val="00C954BE"/>
    <w:rsid w:val="00C96608"/>
    <w:rsid w:val="00C96D4D"/>
    <w:rsid w:val="00CA1A7F"/>
    <w:rsid w:val="00CA1BEC"/>
    <w:rsid w:val="00CA1CD2"/>
    <w:rsid w:val="00CA20A6"/>
    <w:rsid w:val="00CA3EBD"/>
    <w:rsid w:val="00CA4AB3"/>
    <w:rsid w:val="00CA4DC3"/>
    <w:rsid w:val="00CA5080"/>
    <w:rsid w:val="00CA522B"/>
    <w:rsid w:val="00CA626C"/>
    <w:rsid w:val="00CA635B"/>
    <w:rsid w:val="00CA6964"/>
    <w:rsid w:val="00CA71D2"/>
    <w:rsid w:val="00CA71F1"/>
    <w:rsid w:val="00CA74D6"/>
    <w:rsid w:val="00CB08BB"/>
    <w:rsid w:val="00CB0A62"/>
    <w:rsid w:val="00CB0E19"/>
    <w:rsid w:val="00CB0EE5"/>
    <w:rsid w:val="00CB4D42"/>
    <w:rsid w:val="00CB4E99"/>
    <w:rsid w:val="00CB62CA"/>
    <w:rsid w:val="00CB6BC9"/>
    <w:rsid w:val="00CB6E45"/>
    <w:rsid w:val="00CC0ED0"/>
    <w:rsid w:val="00CC2122"/>
    <w:rsid w:val="00CC280E"/>
    <w:rsid w:val="00CC2C7C"/>
    <w:rsid w:val="00CC37C3"/>
    <w:rsid w:val="00CC3E31"/>
    <w:rsid w:val="00CC4347"/>
    <w:rsid w:val="00CC500A"/>
    <w:rsid w:val="00CC558F"/>
    <w:rsid w:val="00CC6180"/>
    <w:rsid w:val="00CC689E"/>
    <w:rsid w:val="00CC7D08"/>
    <w:rsid w:val="00CD0BF3"/>
    <w:rsid w:val="00CD1613"/>
    <w:rsid w:val="00CD1726"/>
    <w:rsid w:val="00CD3109"/>
    <w:rsid w:val="00CD4EBD"/>
    <w:rsid w:val="00CD554E"/>
    <w:rsid w:val="00CD57B7"/>
    <w:rsid w:val="00CD6967"/>
    <w:rsid w:val="00CD69F1"/>
    <w:rsid w:val="00CD74B9"/>
    <w:rsid w:val="00CE0B91"/>
    <w:rsid w:val="00CE13C5"/>
    <w:rsid w:val="00CE20C8"/>
    <w:rsid w:val="00CE2473"/>
    <w:rsid w:val="00CE2D26"/>
    <w:rsid w:val="00CE3379"/>
    <w:rsid w:val="00CE3754"/>
    <w:rsid w:val="00CE492C"/>
    <w:rsid w:val="00CE50D0"/>
    <w:rsid w:val="00CE5272"/>
    <w:rsid w:val="00CE54BB"/>
    <w:rsid w:val="00CE6410"/>
    <w:rsid w:val="00CF172B"/>
    <w:rsid w:val="00CF1A3F"/>
    <w:rsid w:val="00CF2BEE"/>
    <w:rsid w:val="00CF3013"/>
    <w:rsid w:val="00CF3E13"/>
    <w:rsid w:val="00CF6B37"/>
    <w:rsid w:val="00CF70F5"/>
    <w:rsid w:val="00CF78F0"/>
    <w:rsid w:val="00CF7AF9"/>
    <w:rsid w:val="00D01930"/>
    <w:rsid w:val="00D01B53"/>
    <w:rsid w:val="00D0238E"/>
    <w:rsid w:val="00D03E9F"/>
    <w:rsid w:val="00D1013E"/>
    <w:rsid w:val="00D11415"/>
    <w:rsid w:val="00D11950"/>
    <w:rsid w:val="00D126B0"/>
    <w:rsid w:val="00D13011"/>
    <w:rsid w:val="00D13C1B"/>
    <w:rsid w:val="00D13C5F"/>
    <w:rsid w:val="00D14925"/>
    <w:rsid w:val="00D1573D"/>
    <w:rsid w:val="00D20C9C"/>
    <w:rsid w:val="00D20FF1"/>
    <w:rsid w:val="00D22701"/>
    <w:rsid w:val="00D22A11"/>
    <w:rsid w:val="00D233B0"/>
    <w:rsid w:val="00D24B78"/>
    <w:rsid w:val="00D27CE1"/>
    <w:rsid w:val="00D31F3E"/>
    <w:rsid w:val="00D3201B"/>
    <w:rsid w:val="00D32B61"/>
    <w:rsid w:val="00D332C3"/>
    <w:rsid w:val="00D349B4"/>
    <w:rsid w:val="00D34CF6"/>
    <w:rsid w:val="00D34EF9"/>
    <w:rsid w:val="00D34FF3"/>
    <w:rsid w:val="00D36242"/>
    <w:rsid w:val="00D36589"/>
    <w:rsid w:val="00D40FF1"/>
    <w:rsid w:val="00D41141"/>
    <w:rsid w:val="00D42676"/>
    <w:rsid w:val="00D429DB"/>
    <w:rsid w:val="00D434CD"/>
    <w:rsid w:val="00D447FA"/>
    <w:rsid w:val="00D449FE"/>
    <w:rsid w:val="00D454E2"/>
    <w:rsid w:val="00D46FBC"/>
    <w:rsid w:val="00D4700F"/>
    <w:rsid w:val="00D47531"/>
    <w:rsid w:val="00D4755D"/>
    <w:rsid w:val="00D47F0C"/>
    <w:rsid w:val="00D506A9"/>
    <w:rsid w:val="00D50923"/>
    <w:rsid w:val="00D52343"/>
    <w:rsid w:val="00D52CB0"/>
    <w:rsid w:val="00D53BBB"/>
    <w:rsid w:val="00D53BFC"/>
    <w:rsid w:val="00D53FD0"/>
    <w:rsid w:val="00D540B5"/>
    <w:rsid w:val="00D543AE"/>
    <w:rsid w:val="00D54BB4"/>
    <w:rsid w:val="00D55057"/>
    <w:rsid w:val="00D5689A"/>
    <w:rsid w:val="00D5692E"/>
    <w:rsid w:val="00D56E8C"/>
    <w:rsid w:val="00D5705F"/>
    <w:rsid w:val="00D60451"/>
    <w:rsid w:val="00D605F1"/>
    <w:rsid w:val="00D60A17"/>
    <w:rsid w:val="00D60ADB"/>
    <w:rsid w:val="00D60C16"/>
    <w:rsid w:val="00D62829"/>
    <w:rsid w:val="00D637D2"/>
    <w:rsid w:val="00D63C7D"/>
    <w:rsid w:val="00D64435"/>
    <w:rsid w:val="00D64E28"/>
    <w:rsid w:val="00D65660"/>
    <w:rsid w:val="00D66393"/>
    <w:rsid w:val="00D70ACB"/>
    <w:rsid w:val="00D71CF5"/>
    <w:rsid w:val="00D73550"/>
    <w:rsid w:val="00D739D3"/>
    <w:rsid w:val="00D74924"/>
    <w:rsid w:val="00D74E63"/>
    <w:rsid w:val="00D757CF"/>
    <w:rsid w:val="00D769D0"/>
    <w:rsid w:val="00D77182"/>
    <w:rsid w:val="00D7718A"/>
    <w:rsid w:val="00D77C1F"/>
    <w:rsid w:val="00D80F0D"/>
    <w:rsid w:val="00D82134"/>
    <w:rsid w:val="00D82594"/>
    <w:rsid w:val="00D8412E"/>
    <w:rsid w:val="00D84CF7"/>
    <w:rsid w:val="00D86776"/>
    <w:rsid w:val="00D904D2"/>
    <w:rsid w:val="00D918CD"/>
    <w:rsid w:val="00D9268F"/>
    <w:rsid w:val="00D93B7F"/>
    <w:rsid w:val="00D94A95"/>
    <w:rsid w:val="00D95DBB"/>
    <w:rsid w:val="00D97CB2"/>
    <w:rsid w:val="00DA0C17"/>
    <w:rsid w:val="00DA12FA"/>
    <w:rsid w:val="00DA13A0"/>
    <w:rsid w:val="00DA1A51"/>
    <w:rsid w:val="00DA234D"/>
    <w:rsid w:val="00DA2B13"/>
    <w:rsid w:val="00DA2F21"/>
    <w:rsid w:val="00DA36F0"/>
    <w:rsid w:val="00DA45CD"/>
    <w:rsid w:val="00DA50C2"/>
    <w:rsid w:val="00DA5C73"/>
    <w:rsid w:val="00DA5DEE"/>
    <w:rsid w:val="00DA765D"/>
    <w:rsid w:val="00DB1581"/>
    <w:rsid w:val="00DB1E90"/>
    <w:rsid w:val="00DB29B9"/>
    <w:rsid w:val="00DB2BF1"/>
    <w:rsid w:val="00DB3596"/>
    <w:rsid w:val="00DB3C6F"/>
    <w:rsid w:val="00DB6A52"/>
    <w:rsid w:val="00DB6AEA"/>
    <w:rsid w:val="00DB717E"/>
    <w:rsid w:val="00DB73AE"/>
    <w:rsid w:val="00DB782E"/>
    <w:rsid w:val="00DC0C25"/>
    <w:rsid w:val="00DC0E58"/>
    <w:rsid w:val="00DC1727"/>
    <w:rsid w:val="00DC1EE6"/>
    <w:rsid w:val="00DC1FD2"/>
    <w:rsid w:val="00DC2364"/>
    <w:rsid w:val="00DC28FA"/>
    <w:rsid w:val="00DC46BA"/>
    <w:rsid w:val="00DC4E3F"/>
    <w:rsid w:val="00DC5078"/>
    <w:rsid w:val="00DC5DE8"/>
    <w:rsid w:val="00DC5EE8"/>
    <w:rsid w:val="00DC5F26"/>
    <w:rsid w:val="00DC625A"/>
    <w:rsid w:val="00DC65C1"/>
    <w:rsid w:val="00DC69B5"/>
    <w:rsid w:val="00DD02CA"/>
    <w:rsid w:val="00DD12A0"/>
    <w:rsid w:val="00DD1FB6"/>
    <w:rsid w:val="00DD3170"/>
    <w:rsid w:val="00DD3EDC"/>
    <w:rsid w:val="00DD3FFF"/>
    <w:rsid w:val="00DD49A0"/>
    <w:rsid w:val="00DD5E19"/>
    <w:rsid w:val="00DD66A5"/>
    <w:rsid w:val="00DE063C"/>
    <w:rsid w:val="00DE283B"/>
    <w:rsid w:val="00DE3D3F"/>
    <w:rsid w:val="00DE4818"/>
    <w:rsid w:val="00DE51C9"/>
    <w:rsid w:val="00DE5B4C"/>
    <w:rsid w:val="00DE5B6C"/>
    <w:rsid w:val="00DE7A90"/>
    <w:rsid w:val="00DE7CCB"/>
    <w:rsid w:val="00DF0810"/>
    <w:rsid w:val="00DF131D"/>
    <w:rsid w:val="00DF2B17"/>
    <w:rsid w:val="00DF2B4B"/>
    <w:rsid w:val="00DF3575"/>
    <w:rsid w:val="00DF3A5E"/>
    <w:rsid w:val="00DF3BA5"/>
    <w:rsid w:val="00DF3DAC"/>
    <w:rsid w:val="00DF3E14"/>
    <w:rsid w:val="00DF434D"/>
    <w:rsid w:val="00DF552C"/>
    <w:rsid w:val="00DF6204"/>
    <w:rsid w:val="00E00359"/>
    <w:rsid w:val="00E006CB"/>
    <w:rsid w:val="00E009B3"/>
    <w:rsid w:val="00E00FC4"/>
    <w:rsid w:val="00E015AD"/>
    <w:rsid w:val="00E024BD"/>
    <w:rsid w:val="00E0250B"/>
    <w:rsid w:val="00E0253E"/>
    <w:rsid w:val="00E0328F"/>
    <w:rsid w:val="00E045DB"/>
    <w:rsid w:val="00E045F8"/>
    <w:rsid w:val="00E0510B"/>
    <w:rsid w:val="00E059B2"/>
    <w:rsid w:val="00E06279"/>
    <w:rsid w:val="00E063E2"/>
    <w:rsid w:val="00E0721E"/>
    <w:rsid w:val="00E072B3"/>
    <w:rsid w:val="00E07868"/>
    <w:rsid w:val="00E10974"/>
    <w:rsid w:val="00E10DF8"/>
    <w:rsid w:val="00E117A8"/>
    <w:rsid w:val="00E11FA5"/>
    <w:rsid w:val="00E13B15"/>
    <w:rsid w:val="00E14BCD"/>
    <w:rsid w:val="00E14D3F"/>
    <w:rsid w:val="00E15043"/>
    <w:rsid w:val="00E15088"/>
    <w:rsid w:val="00E1625C"/>
    <w:rsid w:val="00E16D99"/>
    <w:rsid w:val="00E17763"/>
    <w:rsid w:val="00E17A4D"/>
    <w:rsid w:val="00E20B86"/>
    <w:rsid w:val="00E20F50"/>
    <w:rsid w:val="00E220C3"/>
    <w:rsid w:val="00E22FA5"/>
    <w:rsid w:val="00E243F9"/>
    <w:rsid w:val="00E266F1"/>
    <w:rsid w:val="00E30B78"/>
    <w:rsid w:val="00E30CCA"/>
    <w:rsid w:val="00E3476F"/>
    <w:rsid w:val="00E35147"/>
    <w:rsid w:val="00E36FFB"/>
    <w:rsid w:val="00E374F5"/>
    <w:rsid w:val="00E37E37"/>
    <w:rsid w:val="00E37E76"/>
    <w:rsid w:val="00E37F2C"/>
    <w:rsid w:val="00E37F93"/>
    <w:rsid w:val="00E40230"/>
    <w:rsid w:val="00E407D0"/>
    <w:rsid w:val="00E4109B"/>
    <w:rsid w:val="00E412B2"/>
    <w:rsid w:val="00E41F45"/>
    <w:rsid w:val="00E42049"/>
    <w:rsid w:val="00E42B9C"/>
    <w:rsid w:val="00E4370E"/>
    <w:rsid w:val="00E43A5C"/>
    <w:rsid w:val="00E446FD"/>
    <w:rsid w:val="00E4486A"/>
    <w:rsid w:val="00E4771C"/>
    <w:rsid w:val="00E5158B"/>
    <w:rsid w:val="00E53702"/>
    <w:rsid w:val="00E5399F"/>
    <w:rsid w:val="00E53AA0"/>
    <w:rsid w:val="00E53E06"/>
    <w:rsid w:val="00E549E4"/>
    <w:rsid w:val="00E54AF3"/>
    <w:rsid w:val="00E551A8"/>
    <w:rsid w:val="00E552F4"/>
    <w:rsid w:val="00E5599E"/>
    <w:rsid w:val="00E559C3"/>
    <w:rsid w:val="00E56A24"/>
    <w:rsid w:val="00E60D27"/>
    <w:rsid w:val="00E61134"/>
    <w:rsid w:val="00E633E9"/>
    <w:rsid w:val="00E6377F"/>
    <w:rsid w:val="00E63CB4"/>
    <w:rsid w:val="00E641EE"/>
    <w:rsid w:val="00E64B41"/>
    <w:rsid w:val="00E67447"/>
    <w:rsid w:val="00E73B52"/>
    <w:rsid w:val="00E740C4"/>
    <w:rsid w:val="00E76519"/>
    <w:rsid w:val="00E82FDD"/>
    <w:rsid w:val="00E83768"/>
    <w:rsid w:val="00E840A1"/>
    <w:rsid w:val="00E84828"/>
    <w:rsid w:val="00E85A57"/>
    <w:rsid w:val="00E86589"/>
    <w:rsid w:val="00E909A0"/>
    <w:rsid w:val="00E90F62"/>
    <w:rsid w:val="00E911C7"/>
    <w:rsid w:val="00E91399"/>
    <w:rsid w:val="00E9220E"/>
    <w:rsid w:val="00E938E3"/>
    <w:rsid w:val="00E94632"/>
    <w:rsid w:val="00E94D02"/>
    <w:rsid w:val="00E95CAF"/>
    <w:rsid w:val="00E972C8"/>
    <w:rsid w:val="00EA18B0"/>
    <w:rsid w:val="00EA2967"/>
    <w:rsid w:val="00EA2CD6"/>
    <w:rsid w:val="00EA3CC9"/>
    <w:rsid w:val="00EA428E"/>
    <w:rsid w:val="00EA4DCD"/>
    <w:rsid w:val="00EA5BF5"/>
    <w:rsid w:val="00EA62A3"/>
    <w:rsid w:val="00EA7AF1"/>
    <w:rsid w:val="00EB0456"/>
    <w:rsid w:val="00EB0E07"/>
    <w:rsid w:val="00EB13AD"/>
    <w:rsid w:val="00EB32B1"/>
    <w:rsid w:val="00EB388A"/>
    <w:rsid w:val="00EB5380"/>
    <w:rsid w:val="00EB6A43"/>
    <w:rsid w:val="00EB7149"/>
    <w:rsid w:val="00EB7B83"/>
    <w:rsid w:val="00EB7CF3"/>
    <w:rsid w:val="00EC14E4"/>
    <w:rsid w:val="00EC1D9D"/>
    <w:rsid w:val="00EC270A"/>
    <w:rsid w:val="00EC3F3D"/>
    <w:rsid w:val="00EC409E"/>
    <w:rsid w:val="00EC5A4A"/>
    <w:rsid w:val="00EC7E82"/>
    <w:rsid w:val="00ED0849"/>
    <w:rsid w:val="00ED0F81"/>
    <w:rsid w:val="00ED1448"/>
    <w:rsid w:val="00ED3300"/>
    <w:rsid w:val="00ED3787"/>
    <w:rsid w:val="00ED5526"/>
    <w:rsid w:val="00ED643F"/>
    <w:rsid w:val="00ED646A"/>
    <w:rsid w:val="00ED64EC"/>
    <w:rsid w:val="00ED672E"/>
    <w:rsid w:val="00ED72C0"/>
    <w:rsid w:val="00EE0300"/>
    <w:rsid w:val="00EE0522"/>
    <w:rsid w:val="00EE081D"/>
    <w:rsid w:val="00EE1216"/>
    <w:rsid w:val="00EE16A4"/>
    <w:rsid w:val="00EE1A71"/>
    <w:rsid w:val="00EE1E5A"/>
    <w:rsid w:val="00EE1E97"/>
    <w:rsid w:val="00EE265B"/>
    <w:rsid w:val="00EE275E"/>
    <w:rsid w:val="00EE2E50"/>
    <w:rsid w:val="00EE3D26"/>
    <w:rsid w:val="00EE4EE7"/>
    <w:rsid w:val="00EE5045"/>
    <w:rsid w:val="00EE567B"/>
    <w:rsid w:val="00EE5F4B"/>
    <w:rsid w:val="00EE61AC"/>
    <w:rsid w:val="00EE6FA1"/>
    <w:rsid w:val="00EF03A0"/>
    <w:rsid w:val="00EF0911"/>
    <w:rsid w:val="00EF1105"/>
    <w:rsid w:val="00EF3214"/>
    <w:rsid w:val="00EF3629"/>
    <w:rsid w:val="00EF65FD"/>
    <w:rsid w:val="00EF6976"/>
    <w:rsid w:val="00EF7842"/>
    <w:rsid w:val="00F0212A"/>
    <w:rsid w:val="00F0490B"/>
    <w:rsid w:val="00F0583A"/>
    <w:rsid w:val="00F05B7D"/>
    <w:rsid w:val="00F11131"/>
    <w:rsid w:val="00F115F1"/>
    <w:rsid w:val="00F1178D"/>
    <w:rsid w:val="00F122A2"/>
    <w:rsid w:val="00F123A1"/>
    <w:rsid w:val="00F13B07"/>
    <w:rsid w:val="00F1452E"/>
    <w:rsid w:val="00F15A91"/>
    <w:rsid w:val="00F15D28"/>
    <w:rsid w:val="00F15FD4"/>
    <w:rsid w:val="00F177EC"/>
    <w:rsid w:val="00F2008E"/>
    <w:rsid w:val="00F20937"/>
    <w:rsid w:val="00F228D3"/>
    <w:rsid w:val="00F23EE9"/>
    <w:rsid w:val="00F2434E"/>
    <w:rsid w:val="00F24DC2"/>
    <w:rsid w:val="00F25753"/>
    <w:rsid w:val="00F26469"/>
    <w:rsid w:val="00F27F6F"/>
    <w:rsid w:val="00F30EAA"/>
    <w:rsid w:val="00F310E8"/>
    <w:rsid w:val="00F323C8"/>
    <w:rsid w:val="00F3265E"/>
    <w:rsid w:val="00F34DA8"/>
    <w:rsid w:val="00F353CD"/>
    <w:rsid w:val="00F35E1D"/>
    <w:rsid w:val="00F3789B"/>
    <w:rsid w:val="00F37DE0"/>
    <w:rsid w:val="00F408F8"/>
    <w:rsid w:val="00F415A7"/>
    <w:rsid w:val="00F431E5"/>
    <w:rsid w:val="00F433F4"/>
    <w:rsid w:val="00F439F9"/>
    <w:rsid w:val="00F43CB8"/>
    <w:rsid w:val="00F45D64"/>
    <w:rsid w:val="00F46A17"/>
    <w:rsid w:val="00F47314"/>
    <w:rsid w:val="00F5010E"/>
    <w:rsid w:val="00F506FF"/>
    <w:rsid w:val="00F51776"/>
    <w:rsid w:val="00F52F72"/>
    <w:rsid w:val="00F53FBB"/>
    <w:rsid w:val="00F53FF0"/>
    <w:rsid w:val="00F5426F"/>
    <w:rsid w:val="00F5614B"/>
    <w:rsid w:val="00F56C38"/>
    <w:rsid w:val="00F57328"/>
    <w:rsid w:val="00F57458"/>
    <w:rsid w:val="00F609A3"/>
    <w:rsid w:val="00F60D7F"/>
    <w:rsid w:val="00F60EC1"/>
    <w:rsid w:val="00F61109"/>
    <w:rsid w:val="00F61995"/>
    <w:rsid w:val="00F62415"/>
    <w:rsid w:val="00F62B5D"/>
    <w:rsid w:val="00F62C7D"/>
    <w:rsid w:val="00F6372C"/>
    <w:rsid w:val="00F63B0D"/>
    <w:rsid w:val="00F63D68"/>
    <w:rsid w:val="00F64929"/>
    <w:rsid w:val="00F67124"/>
    <w:rsid w:val="00F67332"/>
    <w:rsid w:val="00F705E8"/>
    <w:rsid w:val="00F7236C"/>
    <w:rsid w:val="00F72447"/>
    <w:rsid w:val="00F7249D"/>
    <w:rsid w:val="00F72C61"/>
    <w:rsid w:val="00F735DC"/>
    <w:rsid w:val="00F737C5"/>
    <w:rsid w:val="00F73D38"/>
    <w:rsid w:val="00F76A98"/>
    <w:rsid w:val="00F770DA"/>
    <w:rsid w:val="00F7711C"/>
    <w:rsid w:val="00F817FF"/>
    <w:rsid w:val="00F82158"/>
    <w:rsid w:val="00F82CCF"/>
    <w:rsid w:val="00F84890"/>
    <w:rsid w:val="00F848F9"/>
    <w:rsid w:val="00F851D4"/>
    <w:rsid w:val="00F8558D"/>
    <w:rsid w:val="00F859E6"/>
    <w:rsid w:val="00F85E00"/>
    <w:rsid w:val="00F875AB"/>
    <w:rsid w:val="00F87A93"/>
    <w:rsid w:val="00F909CF"/>
    <w:rsid w:val="00F910AC"/>
    <w:rsid w:val="00F91EE9"/>
    <w:rsid w:val="00F9206A"/>
    <w:rsid w:val="00F92357"/>
    <w:rsid w:val="00F92720"/>
    <w:rsid w:val="00F928B8"/>
    <w:rsid w:val="00F92FAF"/>
    <w:rsid w:val="00F9335D"/>
    <w:rsid w:val="00F93AB2"/>
    <w:rsid w:val="00F94361"/>
    <w:rsid w:val="00F944EF"/>
    <w:rsid w:val="00F94D4D"/>
    <w:rsid w:val="00F94F05"/>
    <w:rsid w:val="00F951B7"/>
    <w:rsid w:val="00F9599B"/>
    <w:rsid w:val="00F9649A"/>
    <w:rsid w:val="00F96845"/>
    <w:rsid w:val="00F96CE1"/>
    <w:rsid w:val="00F9702E"/>
    <w:rsid w:val="00FA0DB9"/>
    <w:rsid w:val="00FA1399"/>
    <w:rsid w:val="00FA2982"/>
    <w:rsid w:val="00FA3AEE"/>
    <w:rsid w:val="00FA4504"/>
    <w:rsid w:val="00FA486E"/>
    <w:rsid w:val="00FA5360"/>
    <w:rsid w:val="00FA5798"/>
    <w:rsid w:val="00FA5C6C"/>
    <w:rsid w:val="00FA6CAA"/>
    <w:rsid w:val="00FA6DD2"/>
    <w:rsid w:val="00FB0DED"/>
    <w:rsid w:val="00FB10AE"/>
    <w:rsid w:val="00FB1269"/>
    <w:rsid w:val="00FB18E7"/>
    <w:rsid w:val="00FB1B7A"/>
    <w:rsid w:val="00FB1EBE"/>
    <w:rsid w:val="00FB4122"/>
    <w:rsid w:val="00FB66FF"/>
    <w:rsid w:val="00FB7081"/>
    <w:rsid w:val="00FB796D"/>
    <w:rsid w:val="00FC0671"/>
    <w:rsid w:val="00FC1AAE"/>
    <w:rsid w:val="00FC2955"/>
    <w:rsid w:val="00FC3B48"/>
    <w:rsid w:val="00FC3D77"/>
    <w:rsid w:val="00FC5038"/>
    <w:rsid w:val="00FC5B0C"/>
    <w:rsid w:val="00FC6B24"/>
    <w:rsid w:val="00FC7AED"/>
    <w:rsid w:val="00FD047F"/>
    <w:rsid w:val="00FD1B4B"/>
    <w:rsid w:val="00FD1E0D"/>
    <w:rsid w:val="00FD1F93"/>
    <w:rsid w:val="00FD2352"/>
    <w:rsid w:val="00FD33DD"/>
    <w:rsid w:val="00FD3EB2"/>
    <w:rsid w:val="00FD3F33"/>
    <w:rsid w:val="00FD4434"/>
    <w:rsid w:val="00FD4657"/>
    <w:rsid w:val="00FD4983"/>
    <w:rsid w:val="00FD4BC6"/>
    <w:rsid w:val="00FD5A56"/>
    <w:rsid w:val="00FD767D"/>
    <w:rsid w:val="00FE0746"/>
    <w:rsid w:val="00FE2BA7"/>
    <w:rsid w:val="00FE2F7A"/>
    <w:rsid w:val="00FE37D0"/>
    <w:rsid w:val="00FE3BAD"/>
    <w:rsid w:val="00FE488B"/>
    <w:rsid w:val="00FE4B08"/>
    <w:rsid w:val="00FE51EC"/>
    <w:rsid w:val="00FE5204"/>
    <w:rsid w:val="00FE601C"/>
    <w:rsid w:val="00FF0134"/>
    <w:rsid w:val="00FF157B"/>
    <w:rsid w:val="00FF1758"/>
    <w:rsid w:val="00FF265E"/>
    <w:rsid w:val="00FF395C"/>
    <w:rsid w:val="00FF4447"/>
    <w:rsid w:val="00FF4F0D"/>
    <w:rsid w:val="00FF6454"/>
    <w:rsid w:val="00FF66C7"/>
    <w:rsid w:val="00FF6996"/>
    <w:rsid w:val="00FF6A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C8E61"/>
  <w15:docId w15:val="{C9EBD1D4-3F0C-4BD8-AAC0-21420348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8F9"/>
    <w:rPr>
      <w:rFonts w:ascii="Arial" w:hAnsi="Arial"/>
      <w:sz w:val="24"/>
      <w:szCs w:val="24"/>
      <w:lang w:val="es-ES" w:eastAsia="es-ES"/>
    </w:rPr>
  </w:style>
  <w:style w:type="paragraph" w:styleId="Ttulo1">
    <w:name w:val="heading 1"/>
    <w:basedOn w:val="Normal"/>
    <w:next w:val="Normal"/>
    <w:link w:val="Ttulo1Car"/>
    <w:qFormat/>
    <w:rsid w:val="00137491"/>
    <w:pPr>
      <w:keepNext/>
      <w:keepLines/>
      <w:spacing w:after="480"/>
      <w:jc w:val="center"/>
      <w:outlineLvl w:val="0"/>
    </w:pPr>
    <w:rPr>
      <w:b/>
      <w:sz w:val="32"/>
      <w:szCs w:val="20"/>
      <w:lang w:val="es-ES_tradnl"/>
    </w:rPr>
  </w:style>
  <w:style w:type="paragraph" w:styleId="Ttulo2">
    <w:name w:val="heading 2"/>
    <w:aliases w:val="Título 2 Car Car,Título 2 Car Car Car Car Car,Título 2 Car Car Car Car"/>
    <w:basedOn w:val="Normal"/>
    <w:next w:val="Normal"/>
    <w:link w:val="Ttulo2Car"/>
    <w:unhideWhenUsed/>
    <w:qFormat/>
    <w:rsid w:val="001F0682"/>
    <w:pPr>
      <w:spacing w:before="200" w:line="271" w:lineRule="auto"/>
      <w:outlineLvl w:val="1"/>
    </w:pPr>
    <w:rPr>
      <w:rFonts w:ascii="Times New Roman" w:hAnsi="Times New Roman"/>
      <w:smallCaps/>
      <w:sz w:val="28"/>
      <w:szCs w:val="28"/>
      <w:lang w:val="es-CO" w:eastAsia="es-CO"/>
    </w:rPr>
  </w:style>
  <w:style w:type="paragraph" w:styleId="Ttulo3">
    <w:name w:val="heading 3"/>
    <w:basedOn w:val="Normal"/>
    <w:next w:val="Normal"/>
    <w:link w:val="Ttulo3Car"/>
    <w:qFormat/>
    <w:rsid w:val="00CC0ED0"/>
    <w:pPr>
      <w:keepNext/>
      <w:spacing w:before="240" w:after="60"/>
      <w:outlineLvl w:val="2"/>
    </w:pPr>
    <w:rPr>
      <w:rFonts w:cs="Arial"/>
      <w:b/>
      <w:bCs/>
      <w:sz w:val="26"/>
      <w:szCs w:val="26"/>
    </w:rPr>
  </w:style>
  <w:style w:type="paragraph" w:styleId="Ttulo4">
    <w:name w:val="heading 4"/>
    <w:basedOn w:val="Normal"/>
    <w:next w:val="Normal"/>
    <w:link w:val="Ttulo4Car"/>
    <w:unhideWhenUsed/>
    <w:qFormat/>
    <w:rsid w:val="001F0682"/>
    <w:pPr>
      <w:spacing w:line="271" w:lineRule="auto"/>
      <w:outlineLvl w:val="3"/>
    </w:pPr>
    <w:rPr>
      <w:rFonts w:ascii="Times New Roman" w:hAnsi="Times New Roman"/>
      <w:b/>
      <w:bCs/>
      <w:spacing w:val="5"/>
      <w:lang w:val="es-CO" w:eastAsia="es-CO"/>
    </w:rPr>
  </w:style>
  <w:style w:type="paragraph" w:styleId="Ttulo5">
    <w:name w:val="heading 5"/>
    <w:basedOn w:val="Normal"/>
    <w:next w:val="Normal"/>
    <w:link w:val="Ttulo5Car"/>
    <w:unhideWhenUsed/>
    <w:qFormat/>
    <w:rsid w:val="001F0682"/>
    <w:pPr>
      <w:spacing w:line="271" w:lineRule="auto"/>
      <w:outlineLvl w:val="4"/>
    </w:pPr>
    <w:rPr>
      <w:rFonts w:ascii="Times New Roman" w:hAnsi="Times New Roman"/>
      <w:i/>
      <w:iCs/>
      <w:lang w:val="es-CO" w:eastAsia="es-CO"/>
    </w:rPr>
  </w:style>
  <w:style w:type="paragraph" w:styleId="Ttulo6">
    <w:name w:val="heading 6"/>
    <w:basedOn w:val="Normal"/>
    <w:next w:val="Normal"/>
    <w:link w:val="Ttulo6Car"/>
    <w:unhideWhenUsed/>
    <w:qFormat/>
    <w:rsid w:val="001F0682"/>
    <w:pPr>
      <w:shd w:val="clear" w:color="auto" w:fill="FFFFFF"/>
      <w:spacing w:line="271" w:lineRule="auto"/>
      <w:outlineLvl w:val="5"/>
    </w:pPr>
    <w:rPr>
      <w:rFonts w:ascii="Times New Roman" w:hAnsi="Times New Roman"/>
      <w:b/>
      <w:bCs/>
      <w:color w:val="595959"/>
      <w:spacing w:val="5"/>
      <w:sz w:val="20"/>
      <w:szCs w:val="20"/>
      <w:lang w:val="es-CO" w:eastAsia="es-CO"/>
    </w:rPr>
  </w:style>
  <w:style w:type="paragraph" w:styleId="Ttulo7">
    <w:name w:val="heading 7"/>
    <w:basedOn w:val="Normal"/>
    <w:next w:val="Normal"/>
    <w:link w:val="Ttulo7Car"/>
    <w:qFormat/>
    <w:rsid w:val="00CC0ED0"/>
    <w:pPr>
      <w:spacing w:before="240" w:after="60"/>
      <w:outlineLvl w:val="6"/>
    </w:pPr>
    <w:rPr>
      <w:rFonts w:ascii="Times New Roman" w:eastAsia="MS Mincho" w:hAnsi="Times New Roman"/>
    </w:rPr>
  </w:style>
  <w:style w:type="paragraph" w:styleId="Ttulo8">
    <w:name w:val="heading 8"/>
    <w:basedOn w:val="Normal"/>
    <w:next w:val="Normal"/>
    <w:link w:val="Ttulo8Car"/>
    <w:qFormat/>
    <w:rsid w:val="00CC0ED0"/>
    <w:pPr>
      <w:spacing w:before="240" w:after="60"/>
      <w:outlineLvl w:val="7"/>
    </w:pPr>
    <w:rPr>
      <w:rFonts w:ascii="Times New Roman" w:hAnsi="Times New Roman"/>
      <w:i/>
      <w:iCs/>
    </w:rPr>
  </w:style>
  <w:style w:type="paragraph" w:styleId="Ttulo9">
    <w:name w:val="heading 9"/>
    <w:basedOn w:val="Normal"/>
    <w:next w:val="Normal"/>
    <w:link w:val="Ttulo9Car"/>
    <w:unhideWhenUsed/>
    <w:qFormat/>
    <w:rsid w:val="001F0682"/>
    <w:pPr>
      <w:spacing w:line="271" w:lineRule="auto"/>
      <w:outlineLvl w:val="8"/>
    </w:pPr>
    <w:rPr>
      <w:rFonts w:ascii="Times New Roman" w:hAnsi="Times New Roman"/>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uiPriority w:val="99"/>
    <w:rsid w:val="00137491"/>
    <w:pPr>
      <w:tabs>
        <w:tab w:val="center" w:pos="4320"/>
        <w:tab w:val="right" w:pos="8640"/>
      </w:tabs>
      <w:jc w:val="both"/>
    </w:pPr>
    <w:rPr>
      <w:sz w:val="20"/>
      <w:szCs w:val="20"/>
      <w:lang w:val="es-ES_tradnl"/>
    </w:rPr>
  </w:style>
  <w:style w:type="paragraph" w:styleId="Piedepgina">
    <w:name w:val="footer"/>
    <w:basedOn w:val="Normal"/>
    <w:link w:val="PiedepginaCar"/>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6418E8"/>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qFormat/>
    <w:rsid w:val="00CC0ED0"/>
    <w:pPr>
      <w:autoSpaceDE w:val="0"/>
      <w:autoSpaceDN w:val="0"/>
      <w:jc w:val="center"/>
    </w:pPr>
    <w:rPr>
      <w:rFonts w:ascii="Tahom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C9233D"/>
    <w:pPr>
      <w:ind w:left="720"/>
      <w:contextualSpacing/>
    </w:pPr>
    <w:rPr>
      <w:rFonts w:ascii="Times New Roman" w:hAnsi="Times New Roman"/>
      <w:sz w:val="20"/>
      <w:szCs w:val="20"/>
      <w:lang w:val="es-CO" w:eastAsia="es-CO"/>
    </w:rPr>
  </w:style>
  <w:style w:type="character" w:customStyle="1" w:styleId="EncabezadoCar">
    <w:name w:val="Encabezado Car"/>
    <w:link w:val="Encabezado"/>
    <w:uiPriority w:val="99"/>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link w:val="Ttulo2"/>
    <w:rsid w:val="001F0682"/>
    <w:rPr>
      <w:smallCaps/>
      <w:sz w:val="28"/>
      <w:szCs w:val="28"/>
    </w:rPr>
  </w:style>
  <w:style w:type="character" w:customStyle="1" w:styleId="Ttulo4Car">
    <w:name w:val="Título 4 Car"/>
    <w:link w:val="Ttulo4"/>
    <w:rsid w:val="001F0682"/>
    <w:rPr>
      <w:b/>
      <w:bCs/>
      <w:spacing w:val="5"/>
      <w:sz w:val="24"/>
      <w:szCs w:val="24"/>
    </w:rPr>
  </w:style>
  <w:style w:type="character" w:customStyle="1" w:styleId="Ttulo5Car">
    <w:name w:val="Título 5 Car"/>
    <w:link w:val="Ttulo5"/>
    <w:rsid w:val="001F0682"/>
    <w:rPr>
      <w:i/>
      <w:iCs/>
      <w:sz w:val="24"/>
      <w:szCs w:val="24"/>
    </w:rPr>
  </w:style>
  <w:style w:type="character" w:customStyle="1" w:styleId="Ttulo6Car">
    <w:name w:val="Título 6 Car"/>
    <w:link w:val="Ttulo6"/>
    <w:rsid w:val="001F0682"/>
    <w:rPr>
      <w:b/>
      <w:bCs/>
      <w:color w:val="595959"/>
      <w:spacing w:val="5"/>
      <w:shd w:val="clear" w:color="auto" w:fill="FFFFFF"/>
    </w:rPr>
  </w:style>
  <w:style w:type="character" w:customStyle="1" w:styleId="Ttulo9Car">
    <w:name w:val="Título 9 Car"/>
    <w:link w:val="Ttulo9"/>
    <w:rsid w:val="001F0682"/>
    <w:rPr>
      <w:b/>
      <w:bCs/>
      <w:i/>
      <w:iCs/>
      <w:color w:val="7F7F7F"/>
      <w:sz w:val="18"/>
      <w:szCs w:val="18"/>
    </w:rPr>
  </w:style>
  <w:style w:type="character" w:customStyle="1" w:styleId="Ttulo1Car">
    <w:name w:val="Título 1 Car"/>
    <w:link w:val="Ttulo1"/>
    <w:rsid w:val="001F0682"/>
    <w:rPr>
      <w:rFonts w:ascii="Arial" w:hAnsi="Arial"/>
      <w:b/>
      <w:sz w:val="32"/>
      <w:lang w:val="es-ES_tradnl" w:eastAsia="es-ES"/>
    </w:rPr>
  </w:style>
  <w:style w:type="character" w:customStyle="1" w:styleId="Ttulo3Car">
    <w:name w:val="Título 3 Car"/>
    <w:link w:val="Ttulo3"/>
    <w:rsid w:val="001F0682"/>
    <w:rPr>
      <w:rFonts w:ascii="Arial" w:hAnsi="Arial" w:cs="Arial"/>
      <w:b/>
      <w:bCs/>
      <w:sz w:val="26"/>
      <w:szCs w:val="26"/>
      <w:lang w:val="es-ES" w:eastAsia="es-ES"/>
    </w:rPr>
  </w:style>
  <w:style w:type="character" w:customStyle="1" w:styleId="Ttulo7Car">
    <w:name w:val="Título 7 Car"/>
    <w:link w:val="Ttulo7"/>
    <w:rsid w:val="001F0682"/>
    <w:rPr>
      <w:rFonts w:eastAsia="MS Mincho"/>
      <w:sz w:val="24"/>
      <w:szCs w:val="24"/>
      <w:lang w:val="es-ES" w:eastAsia="es-ES"/>
    </w:rPr>
  </w:style>
  <w:style w:type="character" w:customStyle="1" w:styleId="Ttulo8Car">
    <w:name w:val="Título 8 Car"/>
    <w:link w:val="Ttulo8"/>
    <w:rsid w:val="001F0682"/>
    <w:rPr>
      <w:i/>
      <w:iCs/>
      <w:sz w:val="24"/>
      <w:szCs w:val="24"/>
      <w:lang w:val="es-ES" w:eastAsia="es-ES"/>
    </w:rPr>
  </w:style>
  <w:style w:type="paragraph" w:styleId="Subttulo">
    <w:name w:val="Subtitle"/>
    <w:basedOn w:val="Normal"/>
    <w:next w:val="Normal"/>
    <w:link w:val="SubttuloCar"/>
    <w:qFormat/>
    <w:rsid w:val="001F0682"/>
    <w:rPr>
      <w:rFonts w:ascii="Times New Roman" w:hAnsi="Times New Roman"/>
      <w:i/>
      <w:iCs/>
      <w:smallCaps/>
      <w:spacing w:val="10"/>
      <w:sz w:val="28"/>
      <w:szCs w:val="28"/>
      <w:lang w:val="es-CO" w:eastAsia="es-CO"/>
    </w:rPr>
  </w:style>
  <w:style w:type="character" w:customStyle="1" w:styleId="SubttuloCar">
    <w:name w:val="Subtítulo Car"/>
    <w:link w:val="Subttulo"/>
    <w:rsid w:val="001F0682"/>
    <w:rPr>
      <w:i/>
      <w:iCs/>
      <w:smallCaps/>
      <w:spacing w:val="10"/>
      <w:sz w:val="28"/>
      <w:szCs w:val="28"/>
    </w:rPr>
  </w:style>
  <w:style w:type="character" w:styleId="nfasis">
    <w:name w:val="Emphasis"/>
    <w:qFormat/>
    <w:rsid w:val="001F0682"/>
    <w:rPr>
      <w:b/>
      <w:bCs/>
      <w:i/>
      <w:iCs/>
      <w:spacing w:val="10"/>
    </w:rPr>
  </w:style>
  <w:style w:type="paragraph" w:styleId="Sinespaciado">
    <w:name w:val="No Spacing"/>
    <w:basedOn w:val="Normal"/>
    <w:qFormat/>
    <w:rsid w:val="001F0682"/>
    <w:rPr>
      <w:rFonts w:ascii="Times New Roman" w:hAnsi="Times New Roman"/>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rsid w:val="001F0682"/>
  </w:style>
  <w:style w:type="paragraph" w:styleId="Cita">
    <w:name w:val="Quote"/>
    <w:basedOn w:val="Normal"/>
    <w:next w:val="Normal"/>
    <w:link w:val="CitaCar"/>
    <w:qFormat/>
    <w:rsid w:val="001F0682"/>
    <w:rPr>
      <w:rFonts w:ascii="Times New Roman" w:hAnsi="Times New Roman"/>
      <w:i/>
      <w:iCs/>
      <w:sz w:val="20"/>
      <w:szCs w:val="20"/>
      <w:lang w:val="es-CO" w:eastAsia="es-CO"/>
    </w:rPr>
  </w:style>
  <w:style w:type="character" w:customStyle="1" w:styleId="CitaCar">
    <w:name w:val="Cita Car"/>
    <w:link w:val="Cita"/>
    <w:rsid w:val="001F0682"/>
    <w:rPr>
      <w:i/>
      <w:iCs/>
    </w:rPr>
  </w:style>
  <w:style w:type="paragraph" w:styleId="Citadestacada">
    <w:name w:val="Intense Quote"/>
    <w:basedOn w:val="Normal"/>
    <w:next w:val="Normal"/>
    <w:link w:val="CitadestacadaCar"/>
    <w:qFormat/>
    <w:rsid w:val="001F0682"/>
    <w:pPr>
      <w:pBdr>
        <w:top w:val="single" w:sz="4" w:space="10" w:color="auto"/>
        <w:bottom w:val="single" w:sz="4" w:space="10" w:color="auto"/>
      </w:pBdr>
      <w:spacing w:before="240" w:after="240" w:line="300" w:lineRule="auto"/>
      <w:ind w:left="1152" w:right="1152"/>
      <w:jc w:val="both"/>
    </w:pPr>
    <w:rPr>
      <w:rFonts w:ascii="Times New Roman" w:hAnsi="Times New Roman"/>
      <w:i/>
      <w:iCs/>
      <w:sz w:val="20"/>
      <w:szCs w:val="20"/>
      <w:lang w:val="es-CO" w:eastAsia="es-CO"/>
    </w:rPr>
  </w:style>
  <w:style w:type="character" w:customStyle="1" w:styleId="CitadestacadaCar">
    <w:name w:val="Cita destacada Car"/>
    <w:link w:val="Citadestacada"/>
    <w:rsid w:val="001F0682"/>
    <w:rPr>
      <w:i/>
      <w:iCs/>
    </w:rPr>
  </w:style>
  <w:style w:type="character" w:styleId="nfasissutil">
    <w:name w:val="Subtle Emphasis"/>
    <w:qFormat/>
    <w:rsid w:val="001F0682"/>
    <w:rPr>
      <w:i/>
      <w:iCs/>
    </w:rPr>
  </w:style>
  <w:style w:type="character" w:styleId="nfasisintenso">
    <w:name w:val="Intense Emphasis"/>
    <w:qFormat/>
    <w:rsid w:val="001F0682"/>
    <w:rPr>
      <w:b/>
      <w:bCs/>
      <w:i/>
      <w:iCs/>
    </w:rPr>
  </w:style>
  <w:style w:type="character" w:styleId="Referenciasutil">
    <w:name w:val="Subtle Reference"/>
    <w:qFormat/>
    <w:rsid w:val="001F0682"/>
    <w:rPr>
      <w:smallCaps/>
    </w:rPr>
  </w:style>
  <w:style w:type="character" w:styleId="Referenciaintensa">
    <w:name w:val="Intense Reference"/>
    <w:qFormat/>
    <w:rsid w:val="001F0682"/>
    <w:rPr>
      <w:b/>
      <w:bCs/>
      <w:smallCaps/>
    </w:rPr>
  </w:style>
  <w:style w:type="character" w:styleId="Ttulodellibro">
    <w:name w:val="Book Title"/>
    <w:qFormat/>
    <w:rsid w:val="001F0682"/>
    <w:rPr>
      <w:i/>
      <w:iCs/>
      <w:smallCaps/>
      <w:spacing w:val="5"/>
    </w:rPr>
  </w:style>
  <w:style w:type="paragraph" w:styleId="TtuloTDC">
    <w:name w:val="TOC Heading"/>
    <w:basedOn w:val="Ttulo1"/>
    <w:next w:val="Normal"/>
    <w:uiPriority w:val="39"/>
    <w:unhideWhenUsed/>
    <w:qFormat/>
    <w:rsid w:val="001F0682"/>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link w:val="Textodeglobo"/>
    <w:uiPriority w:val="99"/>
    <w:rsid w:val="001F0682"/>
    <w:rPr>
      <w:rFonts w:ascii="Tahoma" w:hAnsi="Tahoma" w:cs="Tahoma"/>
      <w:sz w:val="16"/>
      <w:szCs w:val="16"/>
      <w:lang w:val="es-ES" w:eastAsia="es-ES"/>
    </w:rPr>
  </w:style>
  <w:style w:type="character" w:customStyle="1" w:styleId="PiedepginaCar">
    <w:name w:val="Pie de página Car"/>
    <w:link w:val="Piedepgina"/>
    <w:rsid w:val="001F0682"/>
    <w:rPr>
      <w:rFonts w:ascii="Arial" w:hAnsi="Arial"/>
      <w:lang w:val="es-ES_tradnl" w:eastAsia="es-ES"/>
    </w:rPr>
  </w:style>
  <w:style w:type="paragraph" w:styleId="Textoindependiente3">
    <w:name w:val="Body Text 3"/>
    <w:basedOn w:val="Normal"/>
    <w:link w:val="Textoindependiente3Car"/>
    <w:rsid w:val="001F0682"/>
    <w:rPr>
      <w:rFonts w:cs="Arial"/>
      <w:lang w:val="es-CO"/>
    </w:rPr>
  </w:style>
  <w:style w:type="character" w:customStyle="1" w:styleId="Textoindependiente3Car">
    <w:name w:val="Texto independiente 3 Car"/>
    <w:link w:val="Textoindependiente3"/>
    <w:rsid w:val="001F0682"/>
    <w:rPr>
      <w:rFonts w:ascii="Arial" w:hAnsi="Arial" w:cs="Arial"/>
      <w:sz w:val="24"/>
      <w:szCs w:val="24"/>
      <w:lang w:eastAsia="es-ES"/>
    </w:rPr>
  </w:style>
  <w:style w:type="character" w:customStyle="1" w:styleId="Textoindependiente2Car">
    <w:name w:val="Texto independiente 2 Car"/>
    <w:link w:val="Textoindependiente2"/>
    <w:rsid w:val="001F0682"/>
    <w:rPr>
      <w:rFonts w:ascii="Arial" w:eastAsia="MS Mincho" w:hAnsi="Arial"/>
      <w:sz w:val="24"/>
      <w:szCs w:val="24"/>
      <w:lang w:eastAsia="es-ES"/>
    </w:rPr>
  </w:style>
  <w:style w:type="character" w:customStyle="1" w:styleId="MapadeldocumentoCar">
    <w:name w:val="Mapa del documento Ca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link w:val="Textocomentario"/>
    <w:uiPriority w:val="99"/>
    <w:rsid w:val="001F0682"/>
    <w:rPr>
      <w:lang w:val="es-ES" w:eastAsia="es-ES"/>
    </w:rPr>
  </w:style>
  <w:style w:type="character" w:customStyle="1" w:styleId="AsuntodelcomentarioCar">
    <w:name w:val="Asunto del comentario Car"/>
    <w:link w:val="Asuntodelcomentario"/>
    <w:uiPriority w:val="99"/>
    <w:rsid w:val="001F0682"/>
    <w:rPr>
      <w:b/>
      <w:bCs/>
      <w:lang w:val="es-ES" w:eastAsia="es-ES"/>
    </w:rPr>
  </w:style>
  <w:style w:type="paragraph" w:styleId="Asuntodelcomentario">
    <w:name w:val="annotation subject"/>
    <w:basedOn w:val="Textocomentario"/>
    <w:next w:val="Textocomentario"/>
    <w:link w:val="AsuntodelcomentarioCar"/>
    <w:uiPriority w:val="99"/>
    <w:rsid w:val="001F0682"/>
    <w:rPr>
      <w:b/>
      <w:bCs/>
    </w:rPr>
  </w:style>
  <w:style w:type="character" w:customStyle="1" w:styleId="AsuntodelcomentarioCar1">
    <w:name w:val="Asunto del comentario Car1"/>
    <w:rsid w:val="001F0682"/>
    <w:rPr>
      <w:b/>
      <w:bCs/>
      <w:lang w:val="es-ES" w:eastAsia="es-ES"/>
    </w:rPr>
  </w:style>
  <w:style w:type="character" w:styleId="Hipervnculo">
    <w:name w:val="Hyperlink"/>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link w:val="Sangra3detindependiente"/>
    <w:rsid w:val="001F0682"/>
    <w:rPr>
      <w:sz w:val="16"/>
      <w:szCs w:val="16"/>
      <w:lang w:val="es-ES" w:eastAsia="es-ES"/>
    </w:rPr>
  </w:style>
  <w:style w:type="paragraph" w:styleId="Descripcin">
    <w:name w:val="caption"/>
    <w:basedOn w:val="Normal"/>
    <w:next w:val="Normal"/>
    <w:qFormat/>
    <w:rsid w:val="001F0682"/>
    <w:rPr>
      <w:rFonts w:ascii="Times New Roman" w:hAnsi="Times New Roman"/>
      <w:b/>
      <w:bCs/>
      <w:sz w:val="20"/>
      <w:szCs w:val="20"/>
    </w:rPr>
  </w:style>
  <w:style w:type="paragraph" w:styleId="TDC1">
    <w:name w:val="toc 1"/>
    <w:basedOn w:val="Normal"/>
    <w:next w:val="Normal"/>
    <w:autoRedefine/>
    <w:uiPriority w:val="39"/>
    <w:qFormat/>
    <w:rsid w:val="001F0682"/>
    <w:pPr>
      <w:spacing w:line="360" w:lineRule="auto"/>
    </w:pPr>
    <w:rPr>
      <w:b/>
      <w:sz w:val="14"/>
    </w:rPr>
  </w:style>
  <w:style w:type="paragraph" w:styleId="TDC3">
    <w:name w:val="toc 3"/>
    <w:basedOn w:val="Normal"/>
    <w:next w:val="Normal"/>
    <w:autoRedefine/>
    <w:uiPriority w:val="39"/>
    <w:qFormat/>
    <w:rsid w:val="001F0682"/>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1F0682"/>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uiPriority w:val="99"/>
    <w:unhideWhenUsed/>
    <w:rsid w:val="001F0682"/>
    <w:rPr>
      <w:sz w:val="16"/>
      <w:szCs w:val="16"/>
    </w:rPr>
  </w:style>
  <w:style w:type="paragraph" w:styleId="Revisin">
    <w:name w:val="Revision"/>
    <w:hidden/>
    <w:rsid w:val="001F0682"/>
    <w:rPr>
      <w:sz w:val="24"/>
      <w:szCs w:val="24"/>
      <w:lang w:val="es-ES" w:eastAsia="es-ES"/>
    </w:rPr>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663257"/>
  </w:style>
  <w:style w:type="paragraph" w:customStyle="1" w:styleId="CUERPOTEXTO">
    <w:name w:val="CUERPO TEXTO"/>
    <w:basedOn w:val="Normal"/>
    <w:rsid w:val="00720AA2"/>
    <w:pPr>
      <w:autoSpaceDE w:val="0"/>
      <w:autoSpaceDN w:val="0"/>
      <w:spacing w:before="28" w:after="28" w:line="210" w:lineRule="atLeast"/>
      <w:ind w:firstLine="283"/>
      <w:jc w:val="both"/>
    </w:pPr>
    <w:rPr>
      <w:rFonts w:ascii="Times New Roman" w:eastAsia="Calibri" w:hAnsi="Times New Roman"/>
      <w:color w:val="000000"/>
      <w:sz w:val="19"/>
      <w:szCs w:val="19"/>
      <w:lang w:eastAsia="en-US"/>
    </w:rPr>
  </w:style>
  <w:style w:type="character" w:customStyle="1" w:styleId="TtuloCar">
    <w:name w:val="Título Car"/>
    <w:basedOn w:val="Fuentedeprrafopredeter"/>
    <w:link w:val="Ttulo"/>
    <w:rsid w:val="00231D43"/>
    <w:rPr>
      <w:rFonts w:ascii="Tahoma" w:hAnsi="Tahoma" w:cs="Tahoma"/>
      <w:sz w:val="24"/>
      <w:szCs w:val="24"/>
      <w:lang w:val="es-ES_tradnl" w:eastAsia="es-ES"/>
    </w:rPr>
  </w:style>
  <w:style w:type="character" w:customStyle="1" w:styleId="DocumentMapChar1">
    <w:name w:val="Document Map Char1"/>
    <w:basedOn w:val="Fuentedeprrafopredeter"/>
    <w:semiHidden/>
    <w:rsid w:val="00B56A7E"/>
    <w:rPr>
      <w:rFonts w:ascii="Segoe UI" w:hAnsi="Segoe UI" w:cs="Segoe UI"/>
      <w:sz w:val="16"/>
      <w:szCs w:val="16"/>
      <w:lang w:val="es-ES" w:eastAsia="es-ES"/>
    </w:rPr>
  </w:style>
  <w:style w:type="character" w:customStyle="1" w:styleId="CommentSubjectChar1">
    <w:name w:val="Comment Subject Char1"/>
    <w:basedOn w:val="TextocomentarioCar"/>
    <w:semiHidden/>
    <w:rsid w:val="00B56A7E"/>
    <w:rPr>
      <w:b/>
      <w:bCs/>
      <w:lang w:val="es-ES" w:eastAsia="es-ES"/>
    </w:rPr>
  </w:style>
  <w:style w:type="paragraph" w:customStyle="1" w:styleId="Standard">
    <w:name w:val="Standard"/>
    <w:rsid w:val="00B56A7E"/>
    <w:pPr>
      <w:suppressAutoHyphens/>
      <w:autoSpaceDN w:val="0"/>
      <w:textAlignment w:val="baseline"/>
    </w:pPr>
    <w:rPr>
      <w:rFonts w:ascii="Arial" w:hAnsi="Arial"/>
      <w:kern w:val="3"/>
      <w:sz w:val="24"/>
      <w:szCs w:val="24"/>
      <w:lang w:val="es-ES" w:eastAsia="es-ES"/>
    </w:rPr>
  </w:style>
  <w:style w:type="paragraph" w:customStyle="1" w:styleId="Heading">
    <w:name w:val="Heading"/>
    <w:basedOn w:val="Standard"/>
    <w:next w:val="Normal"/>
    <w:rsid w:val="00B56A7E"/>
    <w:pPr>
      <w:keepNext/>
      <w:spacing w:before="240" w:after="120"/>
    </w:pPr>
    <w:rPr>
      <w:rFonts w:eastAsia="Microsoft YaHei" w:cs="Mangal"/>
      <w:sz w:val="28"/>
      <w:szCs w:val="28"/>
    </w:rPr>
  </w:style>
  <w:style w:type="numbering" w:customStyle="1" w:styleId="WWNum36">
    <w:name w:val="WWNum36"/>
    <w:basedOn w:val="Sinlista"/>
    <w:rsid w:val="00B56A7E"/>
    <w:pPr>
      <w:numPr>
        <w:numId w:val="18"/>
      </w:numPr>
    </w:pPr>
  </w:style>
  <w:style w:type="numbering" w:customStyle="1" w:styleId="WWNum21">
    <w:name w:val="WWNum21"/>
    <w:basedOn w:val="Sinlista"/>
    <w:rsid w:val="00B56A7E"/>
    <w:pPr>
      <w:numPr>
        <w:numId w:val="19"/>
      </w:numPr>
    </w:pPr>
  </w:style>
  <w:style w:type="paragraph" w:customStyle="1" w:styleId="Textbody">
    <w:name w:val="Text body"/>
    <w:basedOn w:val="Standard"/>
    <w:rsid w:val="00B56A7E"/>
    <w:pPr>
      <w:widowControl w:val="0"/>
      <w:spacing w:after="120"/>
    </w:pPr>
    <w:rPr>
      <w:rFonts w:ascii="Times New Roman" w:hAnsi="Times New Roman" w:cs="Arial Unicode MS"/>
      <w:color w:val="000000"/>
    </w:rPr>
  </w:style>
  <w:style w:type="paragraph" w:customStyle="1" w:styleId="Index">
    <w:name w:val="Index"/>
    <w:basedOn w:val="Standard"/>
    <w:rsid w:val="00B56A7E"/>
    <w:pPr>
      <w:suppressLineNumbers/>
    </w:pPr>
    <w:rPr>
      <w:rFonts w:cs="Mangal"/>
    </w:rPr>
  </w:style>
  <w:style w:type="paragraph" w:customStyle="1" w:styleId="ContentsHeading">
    <w:name w:val="Contents Heading"/>
    <w:basedOn w:val="Ttulo1"/>
    <w:rsid w:val="00B56A7E"/>
    <w:pPr>
      <w:keepNext w:val="0"/>
      <w:keepLines w:val="0"/>
      <w:suppressLineNumbers/>
      <w:suppressAutoHyphens/>
      <w:autoSpaceDN w:val="0"/>
      <w:spacing w:before="480" w:after="0"/>
      <w:jc w:val="left"/>
      <w:textAlignment w:val="baseline"/>
    </w:pPr>
    <w:rPr>
      <w:rFonts w:ascii="Times New Roman" w:hAnsi="Times New Roman"/>
      <w:b w:val="0"/>
      <w:bCs/>
      <w:smallCaps/>
      <w:spacing w:val="5"/>
      <w:kern w:val="3"/>
      <w:sz w:val="36"/>
      <w:szCs w:val="36"/>
      <w:lang w:val="en-US" w:eastAsia="en-US" w:bidi="en-US"/>
    </w:rPr>
  </w:style>
  <w:style w:type="paragraph" w:customStyle="1" w:styleId="Textbodyindent">
    <w:name w:val="Text body indent"/>
    <w:basedOn w:val="Standard"/>
    <w:rsid w:val="00B56A7E"/>
    <w:pPr>
      <w:spacing w:after="120"/>
      <w:ind w:left="283"/>
    </w:pPr>
    <w:rPr>
      <w:rFonts w:ascii="Times New Roman" w:hAnsi="Times New Roman"/>
    </w:rPr>
  </w:style>
  <w:style w:type="paragraph" w:customStyle="1" w:styleId="Contents1">
    <w:name w:val="Contents 1"/>
    <w:basedOn w:val="Standard"/>
    <w:rsid w:val="00B56A7E"/>
    <w:pPr>
      <w:tabs>
        <w:tab w:val="right" w:leader="dot" w:pos="9972"/>
      </w:tabs>
      <w:spacing w:line="360" w:lineRule="auto"/>
    </w:pPr>
    <w:rPr>
      <w:b/>
      <w:sz w:val="14"/>
    </w:rPr>
  </w:style>
  <w:style w:type="paragraph" w:customStyle="1" w:styleId="Contents3">
    <w:name w:val="Contents 3"/>
    <w:basedOn w:val="Standard"/>
    <w:rsid w:val="00B56A7E"/>
    <w:pPr>
      <w:tabs>
        <w:tab w:val="right" w:leader="dot" w:pos="9886"/>
      </w:tabs>
      <w:ind w:left="480"/>
    </w:pPr>
    <w:rPr>
      <w:rFonts w:ascii="Times New Roman" w:hAnsi="Times New Roman"/>
      <w:sz w:val="16"/>
    </w:rPr>
  </w:style>
  <w:style w:type="paragraph" w:customStyle="1" w:styleId="Contents2">
    <w:name w:val="Contents 2"/>
    <w:basedOn w:val="Standard"/>
    <w:rsid w:val="00B56A7E"/>
    <w:pPr>
      <w:tabs>
        <w:tab w:val="right" w:leader="dot" w:pos="9909"/>
      </w:tabs>
      <w:spacing w:after="100" w:line="276" w:lineRule="auto"/>
      <w:ind w:left="220"/>
    </w:pPr>
    <w:rPr>
      <w:sz w:val="12"/>
      <w:szCs w:val="22"/>
      <w:lang w:val="es-CO" w:eastAsia="es-CO"/>
    </w:rPr>
  </w:style>
  <w:style w:type="paragraph" w:customStyle="1" w:styleId="Contents4">
    <w:name w:val="Contents 4"/>
    <w:basedOn w:val="Standard"/>
    <w:rsid w:val="00B56A7E"/>
    <w:pPr>
      <w:tabs>
        <w:tab w:val="right" w:leader="dot" w:pos="9783"/>
      </w:tabs>
      <w:spacing w:after="100" w:line="276" w:lineRule="auto"/>
      <w:ind w:left="660"/>
    </w:pPr>
    <w:rPr>
      <w:rFonts w:ascii="Calibri" w:hAnsi="Calibri"/>
      <w:sz w:val="22"/>
      <w:szCs w:val="22"/>
      <w:lang w:val="es-CO" w:eastAsia="es-CO"/>
    </w:rPr>
  </w:style>
  <w:style w:type="paragraph" w:customStyle="1" w:styleId="Contents5">
    <w:name w:val="Contents 5"/>
    <w:basedOn w:val="Standard"/>
    <w:rsid w:val="00B56A7E"/>
    <w:pPr>
      <w:tabs>
        <w:tab w:val="right" w:leader="dot" w:pos="9720"/>
      </w:tabs>
      <w:spacing w:after="100" w:line="276" w:lineRule="auto"/>
      <w:ind w:left="880"/>
    </w:pPr>
    <w:rPr>
      <w:rFonts w:ascii="Calibri" w:hAnsi="Calibri"/>
      <w:sz w:val="22"/>
      <w:szCs w:val="22"/>
      <w:lang w:val="es-CO" w:eastAsia="es-CO"/>
    </w:rPr>
  </w:style>
  <w:style w:type="paragraph" w:customStyle="1" w:styleId="Contents6">
    <w:name w:val="Contents 6"/>
    <w:basedOn w:val="Standard"/>
    <w:rsid w:val="00B56A7E"/>
    <w:pPr>
      <w:tabs>
        <w:tab w:val="right" w:leader="dot" w:pos="9657"/>
      </w:tabs>
      <w:spacing w:after="100" w:line="276" w:lineRule="auto"/>
      <w:ind w:left="1100"/>
    </w:pPr>
    <w:rPr>
      <w:rFonts w:ascii="Calibri" w:hAnsi="Calibri"/>
      <w:sz w:val="22"/>
      <w:szCs w:val="22"/>
      <w:lang w:val="es-CO" w:eastAsia="es-CO"/>
    </w:rPr>
  </w:style>
  <w:style w:type="paragraph" w:customStyle="1" w:styleId="Contents7">
    <w:name w:val="Contents 7"/>
    <w:basedOn w:val="Standard"/>
    <w:rsid w:val="00B56A7E"/>
    <w:pPr>
      <w:tabs>
        <w:tab w:val="right" w:leader="dot" w:pos="9594"/>
      </w:tabs>
      <w:spacing w:after="100" w:line="276" w:lineRule="auto"/>
      <w:ind w:left="1320"/>
    </w:pPr>
    <w:rPr>
      <w:rFonts w:ascii="Calibri" w:hAnsi="Calibri"/>
      <w:sz w:val="22"/>
      <w:szCs w:val="22"/>
      <w:lang w:val="es-CO" w:eastAsia="es-CO"/>
    </w:rPr>
  </w:style>
  <w:style w:type="paragraph" w:customStyle="1" w:styleId="Contents8">
    <w:name w:val="Contents 8"/>
    <w:basedOn w:val="Standard"/>
    <w:rsid w:val="00B56A7E"/>
    <w:pPr>
      <w:tabs>
        <w:tab w:val="right" w:leader="dot" w:pos="9531"/>
      </w:tabs>
      <w:spacing w:after="100" w:line="276" w:lineRule="auto"/>
      <w:ind w:left="1540"/>
    </w:pPr>
    <w:rPr>
      <w:rFonts w:ascii="Calibri" w:hAnsi="Calibri"/>
      <w:sz w:val="22"/>
      <w:szCs w:val="22"/>
      <w:lang w:val="es-CO" w:eastAsia="es-CO"/>
    </w:rPr>
  </w:style>
  <w:style w:type="paragraph" w:customStyle="1" w:styleId="Contents9">
    <w:name w:val="Contents 9"/>
    <w:basedOn w:val="Standard"/>
    <w:rsid w:val="00B56A7E"/>
    <w:pPr>
      <w:tabs>
        <w:tab w:val="right" w:leader="dot" w:pos="9468"/>
      </w:tabs>
      <w:spacing w:after="100" w:line="276" w:lineRule="auto"/>
      <w:ind w:left="1760"/>
    </w:pPr>
    <w:rPr>
      <w:rFonts w:ascii="Calibri" w:hAnsi="Calibri"/>
      <w:sz w:val="22"/>
      <w:szCs w:val="22"/>
      <w:lang w:val="es-CO" w:eastAsia="es-CO"/>
    </w:rPr>
  </w:style>
  <w:style w:type="paragraph" w:customStyle="1" w:styleId="TableContents">
    <w:name w:val="Table Contents"/>
    <w:basedOn w:val="Standard"/>
    <w:rsid w:val="00B56A7E"/>
    <w:pPr>
      <w:suppressLineNumbers/>
    </w:pPr>
  </w:style>
  <w:style w:type="character" w:customStyle="1" w:styleId="StrongEmphasis">
    <w:name w:val="Strong Emphasis"/>
    <w:rsid w:val="00B56A7E"/>
    <w:rPr>
      <w:b/>
      <w:bCs/>
      <w:sz w:val="24"/>
    </w:rPr>
  </w:style>
  <w:style w:type="character" w:customStyle="1" w:styleId="Internetlink">
    <w:name w:val="Internet link"/>
    <w:rsid w:val="00B56A7E"/>
    <w:rPr>
      <w:color w:val="0000FF"/>
      <w:u w:val="single"/>
    </w:rPr>
  </w:style>
  <w:style w:type="character" w:customStyle="1" w:styleId="ListLabel1">
    <w:name w:val="ListLabel 1"/>
    <w:rsid w:val="00B56A7E"/>
    <w:rPr>
      <w:b/>
    </w:rPr>
  </w:style>
  <w:style w:type="character" w:customStyle="1" w:styleId="ListLabel2">
    <w:name w:val="ListLabel 2"/>
    <w:rsid w:val="00B56A7E"/>
    <w:rPr>
      <w:rFonts w:cs="Arial"/>
      <w:sz w:val="16"/>
      <w:szCs w:val="16"/>
    </w:rPr>
  </w:style>
  <w:style w:type="numbering" w:customStyle="1" w:styleId="WWNum1">
    <w:name w:val="WWNum1"/>
    <w:basedOn w:val="Sinlista"/>
    <w:rsid w:val="00B56A7E"/>
    <w:pPr>
      <w:numPr>
        <w:numId w:val="20"/>
      </w:numPr>
    </w:pPr>
  </w:style>
  <w:style w:type="numbering" w:customStyle="1" w:styleId="WWNum2">
    <w:name w:val="WWNum2"/>
    <w:basedOn w:val="Sinlista"/>
    <w:rsid w:val="00B56A7E"/>
    <w:pPr>
      <w:numPr>
        <w:numId w:val="21"/>
      </w:numPr>
    </w:pPr>
  </w:style>
  <w:style w:type="numbering" w:customStyle="1" w:styleId="WWNum3">
    <w:name w:val="WWNum3"/>
    <w:basedOn w:val="Sinlista"/>
    <w:rsid w:val="00B56A7E"/>
    <w:pPr>
      <w:numPr>
        <w:numId w:val="22"/>
      </w:numPr>
    </w:pPr>
  </w:style>
  <w:style w:type="numbering" w:customStyle="1" w:styleId="WWNum4">
    <w:name w:val="WWNum4"/>
    <w:basedOn w:val="Sinlista"/>
    <w:rsid w:val="00B56A7E"/>
    <w:pPr>
      <w:numPr>
        <w:numId w:val="23"/>
      </w:numPr>
    </w:pPr>
  </w:style>
  <w:style w:type="numbering" w:customStyle="1" w:styleId="WWNum5">
    <w:name w:val="WWNum5"/>
    <w:basedOn w:val="Sinlista"/>
    <w:rsid w:val="00B56A7E"/>
    <w:pPr>
      <w:numPr>
        <w:numId w:val="24"/>
      </w:numPr>
    </w:pPr>
  </w:style>
  <w:style w:type="numbering" w:customStyle="1" w:styleId="WWNum6">
    <w:name w:val="WWNum6"/>
    <w:basedOn w:val="Sinlista"/>
    <w:rsid w:val="00B56A7E"/>
    <w:pPr>
      <w:numPr>
        <w:numId w:val="25"/>
      </w:numPr>
    </w:pPr>
  </w:style>
  <w:style w:type="numbering" w:customStyle="1" w:styleId="WWNum7">
    <w:name w:val="WWNum7"/>
    <w:basedOn w:val="Sinlista"/>
    <w:rsid w:val="00B56A7E"/>
    <w:pPr>
      <w:numPr>
        <w:numId w:val="26"/>
      </w:numPr>
    </w:pPr>
  </w:style>
  <w:style w:type="numbering" w:customStyle="1" w:styleId="WWNum8">
    <w:name w:val="WWNum8"/>
    <w:basedOn w:val="Sinlista"/>
    <w:rsid w:val="00B56A7E"/>
    <w:pPr>
      <w:numPr>
        <w:numId w:val="27"/>
      </w:numPr>
    </w:pPr>
  </w:style>
  <w:style w:type="numbering" w:customStyle="1" w:styleId="WWNum9">
    <w:name w:val="WWNum9"/>
    <w:basedOn w:val="Sinlista"/>
    <w:rsid w:val="00B56A7E"/>
    <w:pPr>
      <w:numPr>
        <w:numId w:val="28"/>
      </w:numPr>
    </w:pPr>
  </w:style>
  <w:style w:type="numbering" w:customStyle="1" w:styleId="WWNum10">
    <w:name w:val="WWNum10"/>
    <w:basedOn w:val="Sinlista"/>
    <w:rsid w:val="00B56A7E"/>
    <w:pPr>
      <w:numPr>
        <w:numId w:val="29"/>
      </w:numPr>
    </w:pPr>
  </w:style>
  <w:style w:type="numbering" w:customStyle="1" w:styleId="WWNum11">
    <w:name w:val="WWNum11"/>
    <w:basedOn w:val="Sinlista"/>
    <w:rsid w:val="00B56A7E"/>
    <w:pPr>
      <w:numPr>
        <w:numId w:val="30"/>
      </w:numPr>
    </w:pPr>
  </w:style>
  <w:style w:type="numbering" w:customStyle="1" w:styleId="WWNum12">
    <w:name w:val="WWNum12"/>
    <w:basedOn w:val="Sinlista"/>
    <w:rsid w:val="00B56A7E"/>
    <w:pPr>
      <w:numPr>
        <w:numId w:val="31"/>
      </w:numPr>
    </w:pPr>
  </w:style>
  <w:style w:type="numbering" w:customStyle="1" w:styleId="WWNum13">
    <w:name w:val="WWNum13"/>
    <w:basedOn w:val="Sinlista"/>
    <w:rsid w:val="00B56A7E"/>
    <w:pPr>
      <w:numPr>
        <w:numId w:val="32"/>
      </w:numPr>
    </w:pPr>
  </w:style>
  <w:style w:type="numbering" w:customStyle="1" w:styleId="WWNum14">
    <w:name w:val="WWNum14"/>
    <w:basedOn w:val="Sinlista"/>
    <w:rsid w:val="00B56A7E"/>
    <w:pPr>
      <w:numPr>
        <w:numId w:val="33"/>
      </w:numPr>
    </w:pPr>
  </w:style>
  <w:style w:type="numbering" w:customStyle="1" w:styleId="WWNum15">
    <w:name w:val="WWNum15"/>
    <w:basedOn w:val="Sinlista"/>
    <w:rsid w:val="00B56A7E"/>
    <w:pPr>
      <w:numPr>
        <w:numId w:val="34"/>
      </w:numPr>
    </w:pPr>
  </w:style>
  <w:style w:type="numbering" w:customStyle="1" w:styleId="WWNum16">
    <w:name w:val="WWNum16"/>
    <w:basedOn w:val="Sinlista"/>
    <w:rsid w:val="00B56A7E"/>
    <w:pPr>
      <w:numPr>
        <w:numId w:val="54"/>
      </w:numPr>
    </w:pPr>
  </w:style>
  <w:style w:type="numbering" w:customStyle="1" w:styleId="WWNum17">
    <w:name w:val="WWNum17"/>
    <w:basedOn w:val="Sinlista"/>
    <w:rsid w:val="00B56A7E"/>
    <w:pPr>
      <w:numPr>
        <w:numId w:val="35"/>
      </w:numPr>
    </w:pPr>
  </w:style>
  <w:style w:type="numbering" w:customStyle="1" w:styleId="WWNum18">
    <w:name w:val="WWNum18"/>
    <w:basedOn w:val="Sinlista"/>
    <w:rsid w:val="00B56A7E"/>
    <w:pPr>
      <w:numPr>
        <w:numId w:val="36"/>
      </w:numPr>
    </w:pPr>
  </w:style>
  <w:style w:type="numbering" w:customStyle="1" w:styleId="WWNum19">
    <w:name w:val="WWNum19"/>
    <w:basedOn w:val="Sinlista"/>
    <w:rsid w:val="00B56A7E"/>
    <w:pPr>
      <w:numPr>
        <w:numId w:val="55"/>
      </w:numPr>
    </w:pPr>
  </w:style>
  <w:style w:type="numbering" w:customStyle="1" w:styleId="WWNum20">
    <w:name w:val="WWNum20"/>
    <w:basedOn w:val="Sinlista"/>
    <w:rsid w:val="00B56A7E"/>
    <w:pPr>
      <w:numPr>
        <w:numId w:val="37"/>
      </w:numPr>
    </w:pPr>
  </w:style>
  <w:style w:type="numbering" w:customStyle="1" w:styleId="WWNum22">
    <w:name w:val="WWNum22"/>
    <w:basedOn w:val="Sinlista"/>
    <w:rsid w:val="00B56A7E"/>
    <w:pPr>
      <w:numPr>
        <w:numId w:val="56"/>
      </w:numPr>
    </w:pPr>
  </w:style>
  <w:style w:type="numbering" w:customStyle="1" w:styleId="WWNum23">
    <w:name w:val="WWNum23"/>
    <w:basedOn w:val="Sinlista"/>
    <w:rsid w:val="00B56A7E"/>
    <w:pPr>
      <w:numPr>
        <w:numId w:val="38"/>
      </w:numPr>
    </w:pPr>
  </w:style>
  <w:style w:type="numbering" w:customStyle="1" w:styleId="WWNum24">
    <w:name w:val="WWNum24"/>
    <w:basedOn w:val="Sinlista"/>
    <w:rsid w:val="00B56A7E"/>
    <w:pPr>
      <w:numPr>
        <w:numId w:val="39"/>
      </w:numPr>
    </w:pPr>
  </w:style>
  <w:style w:type="numbering" w:customStyle="1" w:styleId="WWNum25">
    <w:name w:val="WWNum25"/>
    <w:basedOn w:val="Sinlista"/>
    <w:rsid w:val="00B56A7E"/>
    <w:pPr>
      <w:numPr>
        <w:numId w:val="48"/>
      </w:numPr>
    </w:pPr>
  </w:style>
  <w:style w:type="numbering" w:customStyle="1" w:styleId="WWNum26">
    <w:name w:val="WWNum26"/>
    <w:basedOn w:val="Sinlista"/>
    <w:rsid w:val="00B56A7E"/>
    <w:pPr>
      <w:numPr>
        <w:numId w:val="40"/>
      </w:numPr>
    </w:pPr>
  </w:style>
  <w:style w:type="numbering" w:customStyle="1" w:styleId="WWNum27">
    <w:name w:val="WWNum27"/>
    <w:basedOn w:val="Sinlista"/>
    <w:rsid w:val="00B56A7E"/>
    <w:pPr>
      <w:numPr>
        <w:numId w:val="41"/>
      </w:numPr>
    </w:pPr>
  </w:style>
  <w:style w:type="numbering" w:customStyle="1" w:styleId="WWNum28">
    <w:name w:val="WWNum28"/>
    <w:basedOn w:val="Sinlista"/>
    <w:rsid w:val="00B56A7E"/>
    <w:pPr>
      <w:numPr>
        <w:numId w:val="57"/>
      </w:numPr>
    </w:pPr>
  </w:style>
  <w:style w:type="numbering" w:customStyle="1" w:styleId="WWNum29">
    <w:name w:val="WWNum29"/>
    <w:basedOn w:val="Sinlista"/>
    <w:rsid w:val="00B56A7E"/>
    <w:pPr>
      <w:numPr>
        <w:numId w:val="42"/>
      </w:numPr>
    </w:pPr>
  </w:style>
  <w:style w:type="numbering" w:customStyle="1" w:styleId="WWNum30">
    <w:name w:val="WWNum30"/>
    <w:basedOn w:val="Sinlista"/>
    <w:rsid w:val="00B56A7E"/>
    <w:pPr>
      <w:numPr>
        <w:numId w:val="43"/>
      </w:numPr>
    </w:pPr>
  </w:style>
  <w:style w:type="numbering" w:customStyle="1" w:styleId="WWNum31">
    <w:name w:val="WWNum31"/>
    <w:basedOn w:val="Sinlista"/>
    <w:rsid w:val="00B56A7E"/>
    <w:pPr>
      <w:numPr>
        <w:numId w:val="53"/>
      </w:numPr>
    </w:pPr>
  </w:style>
  <w:style w:type="numbering" w:customStyle="1" w:styleId="WWNum32">
    <w:name w:val="WWNum32"/>
    <w:basedOn w:val="Sinlista"/>
    <w:rsid w:val="00B56A7E"/>
    <w:pPr>
      <w:numPr>
        <w:numId w:val="51"/>
      </w:numPr>
    </w:pPr>
  </w:style>
  <w:style w:type="numbering" w:customStyle="1" w:styleId="WWNum33">
    <w:name w:val="WWNum33"/>
    <w:basedOn w:val="Sinlista"/>
    <w:rsid w:val="00B56A7E"/>
    <w:pPr>
      <w:numPr>
        <w:numId w:val="44"/>
      </w:numPr>
    </w:pPr>
  </w:style>
  <w:style w:type="numbering" w:customStyle="1" w:styleId="WWNum34">
    <w:name w:val="WWNum34"/>
    <w:basedOn w:val="Sinlista"/>
    <w:rsid w:val="00B56A7E"/>
    <w:pPr>
      <w:numPr>
        <w:numId w:val="50"/>
      </w:numPr>
    </w:pPr>
  </w:style>
  <w:style w:type="numbering" w:customStyle="1" w:styleId="WWNum35">
    <w:name w:val="WWNum35"/>
    <w:basedOn w:val="Sinlista"/>
    <w:rsid w:val="00B56A7E"/>
    <w:pPr>
      <w:numPr>
        <w:numId w:val="49"/>
      </w:numPr>
    </w:pPr>
  </w:style>
  <w:style w:type="numbering" w:customStyle="1" w:styleId="WWNum37">
    <w:name w:val="WWNum37"/>
    <w:basedOn w:val="Sinlista"/>
    <w:rsid w:val="00B56A7E"/>
    <w:pPr>
      <w:numPr>
        <w:numId w:val="52"/>
      </w:numPr>
    </w:pPr>
  </w:style>
  <w:style w:type="numbering" w:customStyle="1" w:styleId="WWNum38">
    <w:name w:val="WWNum38"/>
    <w:basedOn w:val="Sinlista"/>
    <w:rsid w:val="00B56A7E"/>
    <w:pPr>
      <w:numPr>
        <w:numId w:val="45"/>
      </w:numPr>
    </w:pPr>
  </w:style>
  <w:style w:type="numbering" w:customStyle="1" w:styleId="WWNum39">
    <w:name w:val="WWNum39"/>
    <w:basedOn w:val="Sinlista"/>
    <w:rsid w:val="00B56A7E"/>
    <w:pPr>
      <w:numPr>
        <w:numId w:val="46"/>
      </w:numPr>
    </w:pPr>
  </w:style>
  <w:style w:type="numbering" w:customStyle="1" w:styleId="WWNum40">
    <w:name w:val="WWNum40"/>
    <w:basedOn w:val="Sinlista"/>
    <w:rsid w:val="00B56A7E"/>
    <w:pPr>
      <w:numPr>
        <w:numId w:val="47"/>
      </w:numPr>
    </w:pPr>
  </w:style>
  <w:style w:type="table" w:customStyle="1" w:styleId="TableNormal">
    <w:name w:val="Table Normal"/>
    <w:uiPriority w:val="2"/>
    <w:semiHidden/>
    <w:unhideWhenUsed/>
    <w:qFormat/>
    <w:rsid w:val="007F1A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1AE5"/>
    <w:pPr>
      <w:widowControl w:val="0"/>
      <w:autoSpaceDE w:val="0"/>
      <w:autoSpaceDN w:val="0"/>
      <w:ind w:left="108"/>
    </w:pPr>
    <w:rPr>
      <w:rFonts w:ascii="Arial MT" w:eastAsia="Arial MT" w:hAnsi="Arial MT" w:cs="Arial MT"/>
      <w:sz w:val="22"/>
      <w:szCs w:val="22"/>
      <w:lang w:eastAsia="en-US"/>
    </w:rPr>
  </w:style>
  <w:style w:type="paragraph" w:styleId="Textonotapie">
    <w:name w:val="footnote text"/>
    <w:basedOn w:val="Normal"/>
    <w:link w:val="TextonotapieCar"/>
    <w:semiHidden/>
    <w:unhideWhenUsed/>
    <w:rsid w:val="00516EDB"/>
    <w:rPr>
      <w:sz w:val="20"/>
      <w:szCs w:val="20"/>
    </w:rPr>
  </w:style>
  <w:style w:type="character" w:customStyle="1" w:styleId="TextonotapieCar">
    <w:name w:val="Texto nota pie Car"/>
    <w:basedOn w:val="Fuentedeprrafopredeter"/>
    <w:link w:val="Textonotapie"/>
    <w:semiHidden/>
    <w:rsid w:val="00516EDB"/>
    <w:rPr>
      <w:rFonts w:ascii="Arial" w:hAnsi="Arial"/>
      <w:lang w:val="es-ES" w:eastAsia="es-ES"/>
    </w:rPr>
  </w:style>
  <w:style w:type="character" w:styleId="Refdenotaalpie">
    <w:name w:val="footnote reference"/>
    <w:basedOn w:val="Fuentedeprrafopredeter"/>
    <w:semiHidden/>
    <w:unhideWhenUsed/>
    <w:rsid w:val="00516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9976">
      <w:bodyDiv w:val="1"/>
      <w:marLeft w:val="0"/>
      <w:marRight w:val="0"/>
      <w:marTop w:val="0"/>
      <w:marBottom w:val="0"/>
      <w:divBdr>
        <w:top w:val="none" w:sz="0" w:space="0" w:color="auto"/>
        <w:left w:val="none" w:sz="0" w:space="0" w:color="auto"/>
        <w:bottom w:val="none" w:sz="0" w:space="0" w:color="auto"/>
        <w:right w:val="none" w:sz="0" w:space="0" w:color="auto"/>
      </w:divBdr>
    </w:div>
    <w:div w:id="65537027">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186723909">
      <w:bodyDiv w:val="1"/>
      <w:marLeft w:val="0"/>
      <w:marRight w:val="0"/>
      <w:marTop w:val="0"/>
      <w:marBottom w:val="0"/>
      <w:divBdr>
        <w:top w:val="none" w:sz="0" w:space="0" w:color="auto"/>
        <w:left w:val="none" w:sz="0" w:space="0" w:color="auto"/>
        <w:bottom w:val="none" w:sz="0" w:space="0" w:color="auto"/>
        <w:right w:val="none" w:sz="0" w:space="0" w:color="auto"/>
      </w:divBdr>
    </w:div>
    <w:div w:id="213582959">
      <w:bodyDiv w:val="1"/>
      <w:marLeft w:val="0"/>
      <w:marRight w:val="0"/>
      <w:marTop w:val="0"/>
      <w:marBottom w:val="0"/>
      <w:divBdr>
        <w:top w:val="none" w:sz="0" w:space="0" w:color="auto"/>
        <w:left w:val="none" w:sz="0" w:space="0" w:color="auto"/>
        <w:bottom w:val="none" w:sz="0" w:space="0" w:color="auto"/>
        <w:right w:val="none" w:sz="0" w:space="0" w:color="auto"/>
      </w:divBdr>
    </w:div>
    <w:div w:id="497842746">
      <w:bodyDiv w:val="1"/>
      <w:marLeft w:val="0"/>
      <w:marRight w:val="0"/>
      <w:marTop w:val="0"/>
      <w:marBottom w:val="0"/>
      <w:divBdr>
        <w:top w:val="none" w:sz="0" w:space="0" w:color="auto"/>
        <w:left w:val="none" w:sz="0" w:space="0" w:color="auto"/>
        <w:bottom w:val="none" w:sz="0" w:space="0" w:color="auto"/>
        <w:right w:val="none" w:sz="0" w:space="0" w:color="auto"/>
      </w:divBdr>
    </w:div>
    <w:div w:id="539778910">
      <w:bodyDiv w:val="1"/>
      <w:marLeft w:val="0"/>
      <w:marRight w:val="0"/>
      <w:marTop w:val="0"/>
      <w:marBottom w:val="0"/>
      <w:divBdr>
        <w:top w:val="none" w:sz="0" w:space="0" w:color="auto"/>
        <w:left w:val="none" w:sz="0" w:space="0" w:color="auto"/>
        <w:bottom w:val="none" w:sz="0" w:space="0" w:color="auto"/>
        <w:right w:val="none" w:sz="0" w:space="0" w:color="auto"/>
      </w:divBdr>
    </w:div>
    <w:div w:id="578098090">
      <w:bodyDiv w:val="1"/>
      <w:marLeft w:val="0"/>
      <w:marRight w:val="0"/>
      <w:marTop w:val="0"/>
      <w:marBottom w:val="0"/>
      <w:divBdr>
        <w:top w:val="none" w:sz="0" w:space="0" w:color="auto"/>
        <w:left w:val="none" w:sz="0" w:space="0" w:color="auto"/>
        <w:bottom w:val="none" w:sz="0" w:space="0" w:color="auto"/>
        <w:right w:val="none" w:sz="0" w:space="0" w:color="auto"/>
      </w:divBdr>
    </w:div>
    <w:div w:id="586351752">
      <w:bodyDiv w:val="1"/>
      <w:marLeft w:val="0"/>
      <w:marRight w:val="0"/>
      <w:marTop w:val="0"/>
      <w:marBottom w:val="0"/>
      <w:divBdr>
        <w:top w:val="none" w:sz="0" w:space="0" w:color="auto"/>
        <w:left w:val="none" w:sz="0" w:space="0" w:color="auto"/>
        <w:bottom w:val="none" w:sz="0" w:space="0" w:color="auto"/>
        <w:right w:val="none" w:sz="0" w:space="0" w:color="auto"/>
      </w:divBdr>
    </w:div>
    <w:div w:id="638341985">
      <w:bodyDiv w:val="1"/>
      <w:marLeft w:val="0"/>
      <w:marRight w:val="0"/>
      <w:marTop w:val="0"/>
      <w:marBottom w:val="0"/>
      <w:divBdr>
        <w:top w:val="none" w:sz="0" w:space="0" w:color="auto"/>
        <w:left w:val="none" w:sz="0" w:space="0" w:color="auto"/>
        <w:bottom w:val="none" w:sz="0" w:space="0" w:color="auto"/>
        <w:right w:val="none" w:sz="0" w:space="0" w:color="auto"/>
      </w:divBdr>
    </w:div>
    <w:div w:id="683440322">
      <w:bodyDiv w:val="1"/>
      <w:marLeft w:val="0"/>
      <w:marRight w:val="0"/>
      <w:marTop w:val="0"/>
      <w:marBottom w:val="0"/>
      <w:divBdr>
        <w:top w:val="none" w:sz="0" w:space="0" w:color="auto"/>
        <w:left w:val="none" w:sz="0" w:space="0" w:color="auto"/>
        <w:bottom w:val="none" w:sz="0" w:space="0" w:color="auto"/>
        <w:right w:val="none" w:sz="0" w:space="0" w:color="auto"/>
      </w:divBdr>
    </w:div>
    <w:div w:id="838153763">
      <w:bodyDiv w:val="1"/>
      <w:marLeft w:val="0"/>
      <w:marRight w:val="0"/>
      <w:marTop w:val="0"/>
      <w:marBottom w:val="0"/>
      <w:divBdr>
        <w:top w:val="none" w:sz="0" w:space="0" w:color="auto"/>
        <w:left w:val="none" w:sz="0" w:space="0" w:color="auto"/>
        <w:bottom w:val="none" w:sz="0" w:space="0" w:color="auto"/>
        <w:right w:val="none" w:sz="0" w:space="0" w:color="auto"/>
      </w:divBdr>
    </w:div>
    <w:div w:id="853030377">
      <w:bodyDiv w:val="1"/>
      <w:marLeft w:val="0"/>
      <w:marRight w:val="0"/>
      <w:marTop w:val="0"/>
      <w:marBottom w:val="0"/>
      <w:divBdr>
        <w:top w:val="none" w:sz="0" w:space="0" w:color="auto"/>
        <w:left w:val="none" w:sz="0" w:space="0" w:color="auto"/>
        <w:bottom w:val="none" w:sz="0" w:space="0" w:color="auto"/>
        <w:right w:val="none" w:sz="0" w:space="0" w:color="auto"/>
      </w:divBdr>
    </w:div>
    <w:div w:id="867639203">
      <w:bodyDiv w:val="1"/>
      <w:marLeft w:val="0"/>
      <w:marRight w:val="0"/>
      <w:marTop w:val="0"/>
      <w:marBottom w:val="0"/>
      <w:divBdr>
        <w:top w:val="none" w:sz="0" w:space="0" w:color="auto"/>
        <w:left w:val="none" w:sz="0" w:space="0" w:color="auto"/>
        <w:bottom w:val="none" w:sz="0" w:space="0" w:color="auto"/>
        <w:right w:val="none" w:sz="0" w:space="0" w:color="auto"/>
      </w:divBdr>
    </w:div>
    <w:div w:id="878511734">
      <w:bodyDiv w:val="1"/>
      <w:marLeft w:val="0"/>
      <w:marRight w:val="0"/>
      <w:marTop w:val="0"/>
      <w:marBottom w:val="0"/>
      <w:divBdr>
        <w:top w:val="none" w:sz="0" w:space="0" w:color="auto"/>
        <w:left w:val="none" w:sz="0" w:space="0" w:color="auto"/>
        <w:bottom w:val="none" w:sz="0" w:space="0" w:color="auto"/>
        <w:right w:val="none" w:sz="0" w:space="0" w:color="auto"/>
      </w:divBdr>
    </w:div>
    <w:div w:id="925844360">
      <w:bodyDiv w:val="1"/>
      <w:marLeft w:val="0"/>
      <w:marRight w:val="0"/>
      <w:marTop w:val="0"/>
      <w:marBottom w:val="0"/>
      <w:divBdr>
        <w:top w:val="none" w:sz="0" w:space="0" w:color="auto"/>
        <w:left w:val="none" w:sz="0" w:space="0" w:color="auto"/>
        <w:bottom w:val="none" w:sz="0" w:space="0" w:color="auto"/>
        <w:right w:val="none" w:sz="0" w:space="0" w:color="auto"/>
      </w:divBdr>
    </w:div>
    <w:div w:id="958142800">
      <w:bodyDiv w:val="1"/>
      <w:marLeft w:val="0"/>
      <w:marRight w:val="0"/>
      <w:marTop w:val="0"/>
      <w:marBottom w:val="0"/>
      <w:divBdr>
        <w:top w:val="none" w:sz="0" w:space="0" w:color="auto"/>
        <w:left w:val="none" w:sz="0" w:space="0" w:color="auto"/>
        <w:bottom w:val="none" w:sz="0" w:space="0" w:color="auto"/>
        <w:right w:val="none" w:sz="0" w:space="0" w:color="auto"/>
      </w:divBdr>
    </w:div>
    <w:div w:id="1025401422">
      <w:bodyDiv w:val="1"/>
      <w:marLeft w:val="0"/>
      <w:marRight w:val="0"/>
      <w:marTop w:val="0"/>
      <w:marBottom w:val="0"/>
      <w:divBdr>
        <w:top w:val="none" w:sz="0" w:space="0" w:color="auto"/>
        <w:left w:val="none" w:sz="0" w:space="0" w:color="auto"/>
        <w:bottom w:val="none" w:sz="0" w:space="0" w:color="auto"/>
        <w:right w:val="none" w:sz="0" w:space="0" w:color="auto"/>
      </w:divBdr>
    </w:div>
    <w:div w:id="1033842044">
      <w:bodyDiv w:val="1"/>
      <w:marLeft w:val="0"/>
      <w:marRight w:val="0"/>
      <w:marTop w:val="0"/>
      <w:marBottom w:val="0"/>
      <w:divBdr>
        <w:top w:val="none" w:sz="0" w:space="0" w:color="auto"/>
        <w:left w:val="none" w:sz="0" w:space="0" w:color="auto"/>
        <w:bottom w:val="none" w:sz="0" w:space="0" w:color="auto"/>
        <w:right w:val="none" w:sz="0" w:space="0" w:color="auto"/>
      </w:divBdr>
    </w:div>
    <w:div w:id="1076586804">
      <w:bodyDiv w:val="1"/>
      <w:marLeft w:val="0"/>
      <w:marRight w:val="0"/>
      <w:marTop w:val="0"/>
      <w:marBottom w:val="0"/>
      <w:divBdr>
        <w:top w:val="none" w:sz="0" w:space="0" w:color="auto"/>
        <w:left w:val="none" w:sz="0" w:space="0" w:color="auto"/>
        <w:bottom w:val="none" w:sz="0" w:space="0" w:color="auto"/>
        <w:right w:val="none" w:sz="0" w:space="0" w:color="auto"/>
      </w:divBdr>
    </w:div>
    <w:div w:id="1123573121">
      <w:bodyDiv w:val="1"/>
      <w:marLeft w:val="0"/>
      <w:marRight w:val="0"/>
      <w:marTop w:val="0"/>
      <w:marBottom w:val="0"/>
      <w:divBdr>
        <w:top w:val="none" w:sz="0" w:space="0" w:color="auto"/>
        <w:left w:val="none" w:sz="0" w:space="0" w:color="auto"/>
        <w:bottom w:val="none" w:sz="0" w:space="0" w:color="auto"/>
        <w:right w:val="none" w:sz="0" w:space="0" w:color="auto"/>
      </w:divBdr>
    </w:div>
    <w:div w:id="1233590128">
      <w:bodyDiv w:val="1"/>
      <w:marLeft w:val="0"/>
      <w:marRight w:val="0"/>
      <w:marTop w:val="0"/>
      <w:marBottom w:val="0"/>
      <w:divBdr>
        <w:top w:val="none" w:sz="0" w:space="0" w:color="auto"/>
        <w:left w:val="none" w:sz="0" w:space="0" w:color="auto"/>
        <w:bottom w:val="none" w:sz="0" w:space="0" w:color="auto"/>
        <w:right w:val="none" w:sz="0" w:space="0" w:color="auto"/>
      </w:divBdr>
    </w:div>
    <w:div w:id="1233657642">
      <w:bodyDiv w:val="1"/>
      <w:marLeft w:val="0"/>
      <w:marRight w:val="0"/>
      <w:marTop w:val="0"/>
      <w:marBottom w:val="0"/>
      <w:divBdr>
        <w:top w:val="none" w:sz="0" w:space="0" w:color="auto"/>
        <w:left w:val="none" w:sz="0" w:space="0" w:color="auto"/>
        <w:bottom w:val="none" w:sz="0" w:space="0" w:color="auto"/>
        <w:right w:val="none" w:sz="0" w:space="0" w:color="auto"/>
      </w:divBdr>
      <w:divsChild>
        <w:div w:id="500972867">
          <w:marLeft w:val="0"/>
          <w:marRight w:val="0"/>
          <w:marTop w:val="0"/>
          <w:marBottom w:val="0"/>
          <w:divBdr>
            <w:top w:val="none" w:sz="0" w:space="0" w:color="auto"/>
            <w:left w:val="none" w:sz="0" w:space="0" w:color="auto"/>
            <w:bottom w:val="none" w:sz="0" w:space="0" w:color="auto"/>
            <w:right w:val="none" w:sz="0" w:space="0" w:color="auto"/>
          </w:divBdr>
          <w:divsChild>
            <w:div w:id="14162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019">
      <w:bodyDiv w:val="1"/>
      <w:marLeft w:val="0"/>
      <w:marRight w:val="0"/>
      <w:marTop w:val="0"/>
      <w:marBottom w:val="0"/>
      <w:divBdr>
        <w:top w:val="none" w:sz="0" w:space="0" w:color="auto"/>
        <w:left w:val="none" w:sz="0" w:space="0" w:color="auto"/>
        <w:bottom w:val="none" w:sz="0" w:space="0" w:color="auto"/>
        <w:right w:val="none" w:sz="0" w:space="0" w:color="auto"/>
      </w:divBdr>
    </w:div>
    <w:div w:id="1261253783">
      <w:bodyDiv w:val="1"/>
      <w:marLeft w:val="0"/>
      <w:marRight w:val="0"/>
      <w:marTop w:val="0"/>
      <w:marBottom w:val="0"/>
      <w:divBdr>
        <w:top w:val="none" w:sz="0" w:space="0" w:color="auto"/>
        <w:left w:val="none" w:sz="0" w:space="0" w:color="auto"/>
        <w:bottom w:val="none" w:sz="0" w:space="0" w:color="auto"/>
        <w:right w:val="none" w:sz="0" w:space="0" w:color="auto"/>
      </w:divBdr>
    </w:div>
    <w:div w:id="1287082497">
      <w:bodyDiv w:val="1"/>
      <w:marLeft w:val="0"/>
      <w:marRight w:val="0"/>
      <w:marTop w:val="0"/>
      <w:marBottom w:val="0"/>
      <w:divBdr>
        <w:top w:val="none" w:sz="0" w:space="0" w:color="auto"/>
        <w:left w:val="none" w:sz="0" w:space="0" w:color="auto"/>
        <w:bottom w:val="none" w:sz="0" w:space="0" w:color="auto"/>
        <w:right w:val="none" w:sz="0" w:space="0" w:color="auto"/>
      </w:divBdr>
    </w:div>
    <w:div w:id="1299528161">
      <w:bodyDiv w:val="1"/>
      <w:marLeft w:val="0"/>
      <w:marRight w:val="0"/>
      <w:marTop w:val="0"/>
      <w:marBottom w:val="0"/>
      <w:divBdr>
        <w:top w:val="none" w:sz="0" w:space="0" w:color="auto"/>
        <w:left w:val="none" w:sz="0" w:space="0" w:color="auto"/>
        <w:bottom w:val="none" w:sz="0" w:space="0" w:color="auto"/>
        <w:right w:val="none" w:sz="0" w:space="0" w:color="auto"/>
      </w:divBdr>
    </w:div>
    <w:div w:id="1347899299">
      <w:bodyDiv w:val="1"/>
      <w:marLeft w:val="0"/>
      <w:marRight w:val="0"/>
      <w:marTop w:val="0"/>
      <w:marBottom w:val="0"/>
      <w:divBdr>
        <w:top w:val="none" w:sz="0" w:space="0" w:color="auto"/>
        <w:left w:val="none" w:sz="0" w:space="0" w:color="auto"/>
        <w:bottom w:val="none" w:sz="0" w:space="0" w:color="auto"/>
        <w:right w:val="none" w:sz="0" w:space="0" w:color="auto"/>
      </w:divBdr>
    </w:div>
    <w:div w:id="1385443282">
      <w:bodyDiv w:val="1"/>
      <w:marLeft w:val="0"/>
      <w:marRight w:val="0"/>
      <w:marTop w:val="0"/>
      <w:marBottom w:val="0"/>
      <w:divBdr>
        <w:top w:val="none" w:sz="0" w:space="0" w:color="auto"/>
        <w:left w:val="none" w:sz="0" w:space="0" w:color="auto"/>
        <w:bottom w:val="none" w:sz="0" w:space="0" w:color="auto"/>
        <w:right w:val="none" w:sz="0" w:space="0" w:color="auto"/>
      </w:divBdr>
    </w:div>
    <w:div w:id="1403529965">
      <w:bodyDiv w:val="1"/>
      <w:marLeft w:val="0"/>
      <w:marRight w:val="0"/>
      <w:marTop w:val="0"/>
      <w:marBottom w:val="0"/>
      <w:divBdr>
        <w:top w:val="none" w:sz="0" w:space="0" w:color="auto"/>
        <w:left w:val="none" w:sz="0" w:space="0" w:color="auto"/>
        <w:bottom w:val="none" w:sz="0" w:space="0" w:color="auto"/>
        <w:right w:val="none" w:sz="0" w:space="0" w:color="auto"/>
      </w:divBdr>
    </w:div>
    <w:div w:id="1501852010">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26822264">
      <w:bodyDiv w:val="1"/>
      <w:marLeft w:val="0"/>
      <w:marRight w:val="0"/>
      <w:marTop w:val="0"/>
      <w:marBottom w:val="0"/>
      <w:divBdr>
        <w:top w:val="none" w:sz="0" w:space="0" w:color="auto"/>
        <w:left w:val="none" w:sz="0" w:space="0" w:color="auto"/>
        <w:bottom w:val="none" w:sz="0" w:space="0" w:color="auto"/>
        <w:right w:val="none" w:sz="0" w:space="0" w:color="auto"/>
      </w:divBdr>
    </w:div>
    <w:div w:id="1582526037">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6711991">
      <w:bodyDiv w:val="1"/>
      <w:marLeft w:val="0"/>
      <w:marRight w:val="0"/>
      <w:marTop w:val="0"/>
      <w:marBottom w:val="0"/>
      <w:divBdr>
        <w:top w:val="none" w:sz="0" w:space="0" w:color="auto"/>
        <w:left w:val="none" w:sz="0" w:space="0" w:color="auto"/>
        <w:bottom w:val="none" w:sz="0" w:space="0" w:color="auto"/>
        <w:right w:val="none" w:sz="0" w:space="0" w:color="auto"/>
      </w:divBdr>
    </w:div>
    <w:div w:id="1699046906">
      <w:bodyDiv w:val="1"/>
      <w:marLeft w:val="0"/>
      <w:marRight w:val="0"/>
      <w:marTop w:val="0"/>
      <w:marBottom w:val="0"/>
      <w:divBdr>
        <w:top w:val="none" w:sz="0" w:space="0" w:color="auto"/>
        <w:left w:val="none" w:sz="0" w:space="0" w:color="auto"/>
        <w:bottom w:val="none" w:sz="0" w:space="0" w:color="auto"/>
        <w:right w:val="none" w:sz="0" w:space="0" w:color="auto"/>
      </w:divBdr>
      <w:divsChild>
        <w:div w:id="1660305605">
          <w:marLeft w:val="0"/>
          <w:marRight w:val="0"/>
          <w:marTop w:val="0"/>
          <w:marBottom w:val="0"/>
          <w:divBdr>
            <w:top w:val="none" w:sz="0" w:space="0" w:color="auto"/>
            <w:left w:val="none" w:sz="0" w:space="0" w:color="auto"/>
            <w:bottom w:val="none" w:sz="0" w:space="0" w:color="auto"/>
            <w:right w:val="none" w:sz="0" w:space="0" w:color="auto"/>
          </w:divBdr>
          <w:divsChild>
            <w:div w:id="1034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3743">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85417637">
      <w:bodyDiv w:val="1"/>
      <w:marLeft w:val="0"/>
      <w:marRight w:val="0"/>
      <w:marTop w:val="0"/>
      <w:marBottom w:val="0"/>
      <w:divBdr>
        <w:top w:val="none" w:sz="0" w:space="0" w:color="auto"/>
        <w:left w:val="none" w:sz="0" w:space="0" w:color="auto"/>
        <w:bottom w:val="none" w:sz="0" w:space="0" w:color="auto"/>
        <w:right w:val="none" w:sz="0" w:space="0" w:color="auto"/>
      </w:divBdr>
    </w:div>
    <w:div w:id="1804419898">
      <w:bodyDiv w:val="1"/>
      <w:marLeft w:val="0"/>
      <w:marRight w:val="0"/>
      <w:marTop w:val="0"/>
      <w:marBottom w:val="0"/>
      <w:divBdr>
        <w:top w:val="none" w:sz="0" w:space="0" w:color="auto"/>
        <w:left w:val="none" w:sz="0" w:space="0" w:color="auto"/>
        <w:bottom w:val="none" w:sz="0" w:space="0" w:color="auto"/>
        <w:right w:val="none" w:sz="0" w:space="0" w:color="auto"/>
      </w:divBdr>
    </w:div>
    <w:div w:id="1826046175">
      <w:bodyDiv w:val="1"/>
      <w:marLeft w:val="0"/>
      <w:marRight w:val="0"/>
      <w:marTop w:val="0"/>
      <w:marBottom w:val="0"/>
      <w:divBdr>
        <w:top w:val="none" w:sz="0" w:space="0" w:color="auto"/>
        <w:left w:val="none" w:sz="0" w:space="0" w:color="auto"/>
        <w:bottom w:val="none" w:sz="0" w:space="0" w:color="auto"/>
        <w:right w:val="none" w:sz="0" w:space="0" w:color="auto"/>
      </w:divBdr>
    </w:div>
    <w:div w:id="1988392970">
      <w:bodyDiv w:val="1"/>
      <w:marLeft w:val="0"/>
      <w:marRight w:val="0"/>
      <w:marTop w:val="0"/>
      <w:marBottom w:val="0"/>
      <w:divBdr>
        <w:top w:val="none" w:sz="0" w:space="0" w:color="auto"/>
        <w:left w:val="none" w:sz="0" w:space="0" w:color="auto"/>
        <w:bottom w:val="none" w:sz="0" w:space="0" w:color="auto"/>
        <w:right w:val="none" w:sz="0" w:space="0" w:color="auto"/>
      </w:divBdr>
    </w:div>
    <w:div w:id="2014186038">
      <w:bodyDiv w:val="1"/>
      <w:marLeft w:val="0"/>
      <w:marRight w:val="0"/>
      <w:marTop w:val="0"/>
      <w:marBottom w:val="0"/>
      <w:divBdr>
        <w:top w:val="none" w:sz="0" w:space="0" w:color="auto"/>
        <w:left w:val="none" w:sz="0" w:space="0" w:color="auto"/>
        <w:bottom w:val="none" w:sz="0" w:space="0" w:color="auto"/>
        <w:right w:val="none" w:sz="0" w:space="0" w:color="auto"/>
      </w:divBdr>
    </w:div>
    <w:div w:id="2026857181">
      <w:bodyDiv w:val="1"/>
      <w:marLeft w:val="0"/>
      <w:marRight w:val="0"/>
      <w:marTop w:val="0"/>
      <w:marBottom w:val="0"/>
      <w:divBdr>
        <w:top w:val="none" w:sz="0" w:space="0" w:color="auto"/>
        <w:left w:val="none" w:sz="0" w:space="0" w:color="auto"/>
        <w:bottom w:val="none" w:sz="0" w:space="0" w:color="auto"/>
        <w:right w:val="none" w:sz="0" w:space="0" w:color="auto"/>
      </w:divBdr>
    </w:div>
    <w:div w:id="2067727758">
      <w:bodyDiv w:val="1"/>
      <w:marLeft w:val="0"/>
      <w:marRight w:val="0"/>
      <w:marTop w:val="0"/>
      <w:marBottom w:val="0"/>
      <w:divBdr>
        <w:top w:val="none" w:sz="0" w:space="0" w:color="auto"/>
        <w:left w:val="none" w:sz="0" w:space="0" w:color="auto"/>
        <w:bottom w:val="none" w:sz="0" w:space="0" w:color="auto"/>
        <w:right w:val="none" w:sz="0" w:space="0" w:color="auto"/>
      </w:divBdr>
    </w:div>
    <w:div w:id="20981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8A40A-6E93-4C5D-8440-6227A56C6182}"/>
</file>

<file path=customXml/itemProps2.xml><?xml version="1.0" encoding="utf-8"?>
<ds:datastoreItem xmlns:ds="http://schemas.openxmlformats.org/officeDocument/2006/customXml" ds:itemID="{60D816AA-3CB4-4925-9377-191064C479D5}"/>
</file>

<file path=customXml/itemProps3.xml><?xml version="1.0" encoding="utf-8"?>
<ds:datastoreItem xmlns:ds="http://schemas.openxmlformats.org/officeDocument/2006/customXml" ds:itemID="{21FED182-6C0E-4B8C-A0B3-619527B93899}"/>
</file>

<file path=customXml/itemProps4.xml><?xml version="1.0" encoding="utf-8"?>
<ds:datastoreItem xmlns:ds="http://schemas.openxmlformats.org/officeDocument/2006/customXml" ds:itemID="{4F6B5A62-FC8A-45F2-A1F2-5E2633DEFAE5}"/>
</file>

<file path=customXml/itemProps5.xml><?xml version="1.0" encoding="utf-8"?>
<ds:datastoreItem xmlns:ds="http://schemas.openxmlformats.org/officeDocument/2006/customXml" ds:itemID="{2957EA25-EEB5-4754-A6B0-D2DDC94330BA}"/>
</file>

<file path=docProps/app.xml><?xml version="1.0" encoding="utf-8"?>
<Properties xmlns="http://schemas.openxmlformats.org/officeDocument/2006/extended-properties" xmlns:vt="http://schemas.openxmlformats.org/officeDocument/2006/docPropsVTypes">
  <Template>Normal</Template>
  <TotalTime>7</TotalTime>
  <Pages>8</Pages>
  <Words>3521</Words>
  <Characters>19370</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Por el cual se reglamenta parcialmente la Ley 715 de 2001</vt:lpstr>
      <vt:lpstr>Por el cual se reglamenta parcialmente la Ley 715 de 2001</vt:lpstr>
    </vt:vector>
  </TitlesOfParts>
  <Company>PRSIDENCIA DE LA REPUBLICA</Company>
  <LinksUpToDate>false</LinksUpToDate>
  <CharactersWithSpaces>22846</CharactersWithSpaces>
  <SharedDoc>false</SharedDoc>
  <HLinks>
    <vt:vector size="30" baseType="variant">
      <vt:variant>
        <vt:i4>5963828</vt:i4>
      </vt:variant>
      <vt:variant>
        <vt:i4>12</vt:i4>
      </vt:variant>
      <vt:variant>
        <vt:i4>0</vt:i4>
      </vt:variant>
      <vt:variant>
        <vt:i4>5</vt:i4>
      </vt:variant>
      <vt:variant>
        <vt:lpwstr>https://www.google.com.co/search?es_sm=93&amp;q=veintidos&amp;spell=1&amp;sa=X&amp;ei=Mst7U6LcM5fFsATvk4HICQ&amp;ved=0CCcQBSgA</vt:lpwstr>
      </vt:variant>
      <vt:variant>
        <vt:lpwstr/>
      </vt:variant>
      <vt:variant>
        <vt:i4>5963828</vt:i4>
      </vt:variant>
      <vt:variant>
        <vt:i4>9</vt:i4>
      </vt:variant>
      <vt:variant>
        <vt:i4>0</vt:i4>
      </vt:variant>
      <vt:variant>
        <vt:i4>5</vt:i4>
      </vt:variant>
      <vt:variant>
        <vt:lpwstr>https://www.google.com.co/search?es_sm=93&amp;q=veintidos&amp;spell=1&amp;sa=X&amp;ei=Mst7U6LcM5fFsATvk4HICQ&amp;ved=0CCcQBSgA</vt:lpwstr>
      </vt:variant>
      <vt:variant>
        <vt:lpwstr/>
      </vt:variant>
      <vt:variant>
        <vt:i4>5963828</vt:i4>
      </vt:variant>
      <vt:variant>
        <vt:i4>6</vt:i4>
      </vt:variant>
      <vt:variant>
        <vt:i4>0</vt:i4>
      </vt:variant>
      <vt:variant>
        <vt:i4>5</vt:i4>
      </vt:variant>
      <vt:variant>
        <vt:lpwstr>https://www.google.com.co/search?es_sm=93&amp;q=veintidos&amp;spell=1&amp;sa=X&amp;ei=Mst7U6LcM5fFsATvk4HICQ&amp;ved=0CCcQBSgA</vt:lpwstr>
      </vt:variant>
      <vt:variant>
        <vt:lpwstr/>
      </vt:variant>
      <vt:variant>
        <vt:i4>5963828</vt:i4>
      </vt:variant>
      <vt:variant>
        <vt:i4>3</vt:i4>
      </vt:variant>
      <vt:variant>
        <vt:i4>0</vt:i4>
      </vt:variant>
      <vt:variant>
        <vt:i4>5</vt:i4>
      </vt:variant>
      <vt:variant>
        <vt:lpwstr>https://www.google.com.co/search?es_sm=93&amp;q=veintidos&amp;spell=1&amp;sa=X&amp;ei=Mst7U6LcM5fFsATvk4HICQ&amp;ved=0CCcQBSgA</vt:lpwstr>
      </vt:variant>
      <vt:variant>
        <vt:lpwstr/>
      </vt:variant>
      <vt:variant>
        <vt:i4>5963828</vt:i4>
      </vt:variant>
      <vt:variant>
        <vt:i4>0</vt:i4>
      </vt:variant>
      <vt:variant>
        <vt:i4>0</vt:i4>
      </vt:variant>
      <vt:variant>
        <vt:i4>5</vt:i4>
      </vt:variant>
      <vt:variant>
        <vt:lpwstr>https://www.google.com.co/search?es_sm=93&amp;q=veintidos&amp;spell=1&amp;sa=X&amp;ei=Mst7U6LcM5fFsATvk4HICQ&amp;ved=0CCcQBSgA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creator>PRESIDENCIA</dc:creator>
  <cp:lastModifiedBy>Arturo Mario Martinez Arteta</cp:lastModifiedBy>
  <cp:revision>2</cp:revision>
  <cp:lastPrinted>2019-09-17T17:19:00Z</cp:lastPrinted>
  <dcterms:created xsi:type="dcterms:W3CDTF">2023-03-17T21:07:00Z</dcterms:created>
  <dcterms:modified xsi:type="dcterms:W3CDTF">2023-03-17T21:07:00Z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