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1942" w14:textId="77777777" w:rsidR="008C48E5" w:rsidRDefault="008C48E5" w:rsidP="002E7645">
      <w:pPr>
        <w:ind w:left="-142" w:right="-348"/>
        <w:jc w:val="center"/>
        <w:rPr>
          <w:rFonts w:ascii="Arial Narrow" w:hAnsi="Arial Narrow" w:cs="Arial"/>
          <w:b/>
          <w:sz w:val="24"/>
          <w:szCs w:val="24"/>
        </w:rPr>
      </w:pPr>
    </w:p>
    <w:p w14:paraId="6F327A79" w14:textId="145CE0BB" w:rsidR="002E7645" w:rsidRPr="00793E4B" w:rsidRDefault="002E7645" w:rsidP="002E7645">
      <w:pPr>
        <w:ind w:left="-142" w:right="-348"/>
        <w:jc w:val="center"/>
        <w:rPr>
          <w:rFonts w:ascii="Arial Narrow" w:hAnsi="Arial Narrow" w:cs="Arial"/>
          <w:b/>
        </w:rPr>
      </w:pPr>
      <w:r w:rsidRPr="00793E4B">
        <w:rPr>
          <w:rFonts w:ascii="Arial Narrow" w:hAnsi="Arial Narrow" w:cs="Arial"/>
          <w:b/>
        </w:rPr>
        <w:t>LA DIRECTORA GENERAL DE LA AGENCIA PARA LA REINCORPORACI</w:t>
      </w:r>
      <w:r w:rsidR="00E9562C" w:rsidRPr="00793E4B">
        <w:rPr>
          <w:rFonts w:ascii="Arial Narrow" w:hAnsi="Arial Narrow" w:cs="Arial"/>
          <w:b/>
        </w:rPr>
        <w:t>Ó</w:t>
      </w:r>
      <w:r w:rsidRPr="00793E4B">
        <w:rPr>
          <w:rFonts w:ascii="Arial Narrow" w:hAnsi="Arial Narrow" w:cs="Arial"/>
          <w:b/>
        </w:rPr>
        <w:t>N Y LA NORMALIZACIÓN</w:t>
      </w:r>
    </w:p>
    <w:p w14:paraId="2A069DAF" w14:textId="77777777" w:rsidR="008C48E5" w:rsidRPr="00793E4B" w:rsidRDefault="008C48E5" w:rsidP="00C55F1C">
      <w:pPr>
        <w:pStyle w:val="Default"/>
        <w:ind w:left="-142" w:right="-348"/>
        <w:jc w:val="center"/>
        <w:rPr>
          <w:rFonts w:ascii="Arial Narrow" w:hAnsi="Arial Narrow"/>
          <w:color w:val="auto"/>
          <w:sz w:val="22"/>
          <w:szCs w:val="22"/>
        </w:rPr>
      </w:pPr>
    </w:p>
    <w:p w14:paraId="2CC8FE94" w14:textId="5AC22FE1" w:rsidR="002E7645" w:rsidRPr="00793E4B" w:rsidRDefault="002E7645" w:rsidP="00C55F1C">
      <w:pPr>
        <w:pStyle w:val="Default"/>
        <w:ind w:left="-142" w:right="-348"/>
        <w:jc w:val="center"/>
        <w:rPr>
          <w:rFonts w:ascii="Arial Narrow" w:hAnsi="Arial Narrow"/>
          <w:color w:val="auto"/>
          <w:sz w:val="22"/>
          <w:szCs w:val="22"/>
        </w:rPr>
      </w:pPr>
      <w:r w:rsidRPr="00793E4B">
        <w:rPr>
          <w:rFonts w:ascii="Arial Narrow" w:hAnsi="Arial Narrow"/>
          <w:color w:val="auto"/>
          <w:sz w:val="22"/>
          <w:szCs w:val="22"/>
        </w:rPr>
        <w:t>En uso de sus atribuciones legales y en especial</w:t>
      </w:r>
      <w:r w:rsidR="00BB5B9E" w:rsidRPr="00793E4B">
        <w:rPr>
          <w:rFonts w:ascii="Arial Narrow" w:hAnsi="Arial Narrow"/>
          <w:color w:val="auto"/>
          <w:sz w:val="22"/>
          <w:szCs w:val="22"/>
        </w:rPr>
        <w:t xml:space="preserve">, de </w:t>
      </w:r>
      <w:r w:rsidRPr="00793E4B">
        <w:rPr>
          <w:rFonts w:ascii="Arial Narrow" w:hAnsi="Arial Narrow"/>
          <w:color w:val="auto"/>
          <w:sz w:val="22"/>
          <w:szCs w:val="22"/>
        </w:rPr>
        <w:t>las conf</w:t>
      </w:r>
      <w:r w:rsidR="00BB5B9E" w:rsidRPr="00793E4B">
        <w:rPr>
          <w:rFonts w:ascii="Arial Narrow" w:hAnsi="Arial Narrow"/>
          <w:color w:val="auto"/>
          <w:sz w:val="22"/>
          <w:szCs w:val="22"/>
        </w:rPr>
        <w:t>eridas por los numerales 11 y 17 d</w:t>
      </w:r>
      <w:r w:rsidRPr="00793E4B">
        <w:rPr>
          <w:rFonts w:ascii="Arial Narrow" w:hAnsi="Arial Narrow"/>
          <w:color w:val="auto"/>
          <w:sz w:val="22"/>
          <w:szCs w:val="22"/>
        </w:rPr>
        <w:t>el artículo 8° del Decreto Ley 4138 de 2011 y lo establecido en el 2.2.2.6.1 del Decreto 1083 de 2015, y</w:t>
      </w:r>
    </w:p>
    <w:p w14:paraId="35DB3388" w14:textId="22B75602" w:rsidR="002E7645" w:rsidRDefault="002E7645" w:rsidP="002E7645">
      <w:pPr>
        <w:pStyle w:val="Default"/>
        <w:ind w:left="-142" w:right="-348"/>
        <w:jc w:val="center"/>
        <w:rPr>
          <w:rFonts w:ascii="Arial Narrow" w:hAnsi="Arial Narrow"/>
          <w:color w:val="auto"/>
          <w:sz w:val="22"/>
          <w:szCs w:val="22"/>
          <w:lang w:val="es-CO" w:eastAsia="en-US"/>
        </w:rPr>
      </w:pPr>
    </w:p>
    <w:p w14:paraId="14111B33" w14:textId="77777777" w:rsidR="00793E4B" w:rsidRPr="00793E4B" w:rsidRDefault="00793E4B" w:rsidP="002E7645">
      <w:pPr>
        <w:pStyle w:val="Default"/>
        <w:ind w:left="-142" w:right="-348"/>
        <w:jc w:val="center"/>
        <w:rPr>
          <w:rFonts w:ascii="Arial Narrow" w:hAnsi="Arial Narrow"/>
          <w:color w:val="auto"/>
          <w:sz w:val="22"/>
          <w:szCs w:val="22"/>
          <w:lang w:val="es-CO" w:eastAsia="en-US"/>
        </w:rPr>
      </w:pPr>
    </w:p>
    <w:p w14:paraId="11388BDE" w14:textId="77777777" w:rsidR="008C48E5" w:rsidRPr="00793E4B" w:rsidRDefault="008C48E5" w:rsidP="002E7645">
      <w:pPr>
        <w:pStyle w:val="Default"/>
        <w:ind w:left="-142" w:right="-348"/>
        <w:jc w:val="center"/>
        <w:rPr>
          <w:rFonts w:ascii="Arial Narrow" w:hAnsi="Arial Narrow"/>
          <w:color w:val="auto"/>
          <w:sz w:val="22"/>
          <w:szCs w:val="22"/>
          <w:lang w:val="es-CO" w:eastAsia="en-US"/>
        </w:rPr>
      </w:pPr>
    </w:p>
    <w:p w14:paraId="3554B1FD" w14:textId="77777777" w:rsidR="002E7645" w:rsidRPr="00793E4B" w:rsidRDefault="002E7645" w:rsidP="002E7645">
      <w:pPr>
        <w:pStyle w:val="Ttulo3"/>
        <w:spacing w:before="0" w:after="0"/>
        <w:ind w:left="-142" w:right="-348"/>
        <w:jc w:val="center"/>
        <w:rPr>
          <w:rFonts w:ascii="Arial Narrow" w:hAnsi="Arial Narrow"/>
          <w:sz w:val="22"/>
          <w:szCs w:val="22"/>
        </w:rPr>
      </w:pPr>
      <w:r w:rsidRPr="00793E4B">
        <w:rPr>
          <w:rFonts w:ascii="Arial Narrow" w:hAnsi="Arial Narrow"/>
          <w:sz w:val="22"/>
          <w:szCs w:val="22"/>
        </w:rPr>
        <w:t>C O N S I D E R A N D O</w:t>
      </w:r>
    </w:p>
    <w:p w14:paraId="0D3CF8A0" w14:textId="77777777" w:rsidR="002E7645" w:rsidRPr="00793E4B" w:rsidRDefault="002E7645" w:rsidP="002E7645">
      <w:pPr>
        <w:ind w:left="-142" w:right="-348"/>
        <w:rPr>
          <w:rFonts w:ascii="Arial Narrow" w:hAnsi="Arial Narrow"/>
        </w:rPr>
      </w:pPr>
    </w:p>
    <w:p w14:paraId="771AD110" w14:textId="77777777" w:rsidR="002E7645" w:rsidRPr="00793E4B" w:rsidRDefault="002E7645" w:rsidP="00EB4128">
      <w:pPr>
        <w:ind w:left="-426" w:right="-518"/>
        <w:jc w:val="both"/>
        <w:rPr>
          <w:rFonts w:ascii="Arial Narrow" w:hAnsi="Arial Narrow"/>
        </w:rPr>
      </w:pPr>
      <w:r w:rsidRPr="00793E4B">
        <w:rPr>
          <w:rFonts w:ascii="Arial Narrow" w:hAnsi="Arial Narrow"/>
        </w:rPr>
        <w:t>Que mediante el Decreto Ley 4138 de 2011, se creó la Agencia Colombiana para la Reintegración de Personas y Grupos Alzados en Armas (ACR), como una Unidad Administrativa Especial del orden nacional, adscrita al Departamento Administrativo de la Presidencia de la República.</w:t>
      </w:r>
    </w:p>
    <w:p w14:paraId="5AD342D4" w14:textId="77777777" w:rsidR="002E7645" w:rsidRPr="00793E4B" w:rsidRDefault="002E7645" w:rsidP="00EB4128">
      <w:pPr>
        <w:ind w:left="-426" w:right="-518"/>
        <w:jc w:val="both"/>
        <w:rPr>
          <w:rFonts w:ascii="Arial Narrow" w:hAnsi="Arial Narrow"/>
        </w:rPr>
      </w:pPr>
      <w:r w:rsidRPr="00793E4B">
        <w:rPr>
          <w:rFonts w:ascii="Arial Narrow" w:hAnsi="Arial Narrow"/>
        </w:rPr>
        <w:t>Que mediante Decreto Ley 897 de 29 de mayo de 2017, “</w:t>
      </w:r>
      <w:r w:rsidRPr="00793E4B">
        <w:rPr>
          <w:rFonts w:ascii="Arial Narrow" w:hAnsi="Arial Narrow"/>
          <w:i/>
          <w:iCs/>
        </w:rPr>
        <w:t>Por el cual se modifica la estructura de la Agencia Colombiana para la Reintegración de Personas y Grupos Alzados en Armas y se dictan otras disposiciones</w:t>
      </w:r>
      <w:r w:rsidRPr="00793E4B">
        <w:rPr>
          <w:rFonts w:ascii="Arial Narrow" w:hAnsi="Arial Narrow"/>
        </w:rPr>
        <w:t>”, se modificó la denominación de la Agencia Colombiana para la Reintegración de Personas y Grupos Alzados en Armas, por Agencia para la Reincorporación y la Normalización (ARN).</w:t>
      </w:r>
    </w:p>
    <w:p w14:paraId="75B7AE22" w14:textId="5B88EE41" w:rsidR="002E7645" w:rsidRPr="00793E4B" w:rsidRDefault="002E7645" w:rsidP="00EB4128">
      <w:pPr>
        <w:ind w:left="-426" w:right="-518"/>
        <w:jc w:val="both"/>
        <w:rPr>
          <w:rFonts w:ascii="Arial Narrow" w:hAnsi="Arial Narrow"/>
        </w:rPr>
      </w:pPr>
      <w:r w:rsidRPr="00793E4B">
        <w:rPr>
          <w:rFonts w:ascii="Arial Narrow" w:hAnsi="Arial Narrow"/>
        </w:rPr>
        <w:t>Que mediante Ley 2294 de 2023 “</w:t>
      </w:r>
      <w:r w:rsidRPr="00793E4B">
        <w:rPr>
          <w:rFonts w:ascii="Arial Narrow" w:hAnsi="Arial Narrow"/>
          <w:i/>
          <w:iCs/>
        </w:rPr>
        <w:t xml:space="preserve">Por el cual se expide el Plan Nacional de Desarrollo 2022-2026 "Colombia Potencia Mundial de la Vida” </w:t>
      </w:r>
      <w:r w:rsidRPr="00793E4B">
        <w:rPr>
          <w:rFonts w:ascii="Arial Narrow" w:hAnsi="Arial Narrow"/>
        </w:rPr>
        <w:t xml:space="preserve">se modificó el artículo 4 del Decreto Ley 4138 de 2011, estableciendo </w:t>
      </w:r>
      <w:r w:rsidR="00BB5B9E" w:rsidRPr="00793E4B">
        <w:rPr>
          <w:rFonts w:ascii="Arial Narrow" w:hAnsi="Arial Narrow"/>
        </w:rPr>
        <w:t xml:space="preserve">que </w:t>
      </w:r>
      <w:r w:rsidRPr="00793E4B">
        <w:rPr>
          <w:rFonts w:ascii="Arial Narrow" w:hAnsi="Arial Narrow"/>
        </w:rPr>
        <w:t xml:space="preserve">el objeto de la ARN </w:t>
      </w:r>
      <w:r w:rsidR="00BB5B9E" w:rsidRPr="00793E4B">
        <w:rPr>
          <w:rFonts w:ascii="Arial Narrow" w:hAnsi="Arial Narrow"/>
        </w:rPr>
        <w:t>es el de</w:t>
      </w:r>
      <w:r w:rsidRPr="00793E4B">
        <w:rPr>
          <w:rFonts w:ascii="Arial Narrow" w:hAnsi="Arial Narrow"/>
        </w:rPr>
        <w:t xml:space="preserve">: </w:t>
      </w:r>
      <w:r w:rsidRPr="00793E4B">
        <w:rPr>
          <w:rFonts w:ascii="Arial Narrow" w:hAnsi="Arial Narrow"/>
          <w:i/>
          <w:iCs/>
        </w:rPr>
        <w:t>“gestionar, implementar,  coordinar y evaluar, de forma articulada con las entidades e instancias competentes, las políticas de inclusión en la vida civil en el  marco de los programas de reinserción, reintegración,  reincorporación y de sometimiento o sujeción a la justicia de  exintegrantes de grupos armados organizados, estructuras armadas  organizadas de alto impacto, así como de las diseñadas para el  acompañamiento a miembros activos y retirados de la Fuerza  Pública que se encuentren sometidos y cumpliendo con las  obligaciones derivadas del régimen de condicionalidad de la Jurisdicción Especial para la Paz</w:t>
      </w:r>
      <w:r w:rsidRPr="00793E4B">
        <w:rPr>
          <w:rFonts w:ascii="Arial Narrow" w:hAnsi="Arial Narrow"/>
        </w:rPr>
        <w:t>”.</w:t>
      </w:r>
    </w:p>
    <w:p w14:paraId="22A03681" w14:textId="400A1E55" w:rsidR="002E7645" w:rsidRPr="00793E4B" w:rsidRDefault="002E7645" w:rsidP="00EB4128">
      <w:pPr>
        <w:ind w:left="-426" w:right="-518"/>
        <w:jc w:val="both"/>
        <w:rPr>
          <w:rFonts w:ascii="Arial Narrow" w:hAnsi="Arial Narrow"/>
        </w:rPr>
      </w:pPr>
      <w:r w:rsidRPr="00793E4B">
        <w:rPr>
          <w:rFonts w:ascii="Arial Narrow" w:hAnsi="Arial Narrow"/>
        </w:rPr>
        <w:t xml:space="preserve">Que con el Decreto 4975 de 2011, modificado por los Decretos 2413 de 2012 y 2254 de 2015, se estableció la Planta de Personal de la </w:t>
      </w:r>
      <w:r w:rsidR="008C48E5" w:rsidRPr="00793E4B">
        <w:rPr>
          <w:rFonts w:ascii="Arial Narrow" w:hAnsi="Arial Narrow"/>
        </w:rPr>
        <w:t>entonces Agencia Colombiana para la Reintegración de Personas y Grupos Alzados en Armas, hoy Agencia para la Reincorporación y la Normalización (ARN).</w:t>
      </w:r>
    </w:p>
    <w:p w14:paraId="7757B8EB" w14:textId="0EC1E8BC" w:rsidR="002E7645" w:rsidRPr="00793E4B" w:rsidRDefault="002E7645" w:rsidP="00EB4128">
      <w:pPr>
        <w:ind w:left="-426" w:right="-518"/>
        <w:jc w:val="both"/>
        <w:rPr>
          <w:rFonts w:ascii="Arial Narrow" w:hAnsi="Arial Narrow"/>
        </w:rPr>
      </w:pPr>
      <w:r w:rsidRPr="00793E4B">
        <w:rPr>
          <w:rFonts w:ascii="Arial Narrow" w:hAnsi="Arial Narrow"/>
        </w:rPr>
        <w:t xml:space="preserve">Que el artículo 2° del Decreto Ley 770 de 2005 consagra que las competencias laborales, funciones y requisitos específicos para el ejercicio de los empleos de las Entidades a las que éste se aplica, serán fijados por los respectivos organismos o Entidades, con sujeción a los parámetros que establezca el Gobierno </w:t>
      </w:r>
      <w:r w:rsidR="008C48E5" w:rsidRPr="00793E4B">
        <w:rPr>
          <w:rFonts w:ascii="Arial Narrow" w:hAnsi="Arial Narrow"/>
        </w:rPr>
        <w:t>n</w:t>
      </w:r>
      <w:r w:rsidRPr="00793E4B">
        <w:rPr>
          <w:rFonts w:ascii="Arial Narrow" w:hAnsi="Arial Narrow"/>
        </w:rPr>
        <w:t>acional.</w:t>
      </w:r>
    </w:p>
    <w:p w14:paraId="6193F737" w14:textId="6111875D" w:rsidR="002E7645" w:rsidRPr="00793E4B" w:rsidRDefault="002E7645" w:rsidP="00486CEB">
      <w:pPr>
        <w:ind w:left="-426" w:right="-518"/>
        <w:jc w:val="both"/>
        <w:rPr>
          <w:rFonts w:ascii="Arial Narrow" w:hAnsi="Arial Narrow" w:cs="Arial"/>
        </w:rPr>
      </w:pPr>
      <w:r w:rsidRPr="00793E4B">
        <w:rPr>
          <w:rFonts w:ascii="Arial Narrow" w:hAnsi="Arial Narrow" w:cs="Arial"/>
        </w:rPr>
        <w:t xml:space="preserve">Que mediante </w:t>
      </w:r>
      <w:r w:rsidR="00936C72" w:rsidRPr="00793E4B">
        <w:rPr>
          <w:rFonts w:ascii="Arial Narrow" w:hAnsi="Arial Narrow" w:cs="Arial"/>
        </w:rPr>
        <w:t xml:space="preserve">el </w:t>
      </w:r>
      <w:r w:rsidRPr="00793E4B">
        <w:rPr>
          <w:rFonts w:ascii="Arial Narrow" w:hAnsi="Arial Narrow" w:cs="Arial"/>
        </w:rPr>
        <w:t>Decreto 1083 de 2015, se estableció el sistema de funciones y de requisitos generales para los empleos públicos correspondientes a los distintos niveles jerárquicos de los Organismos y Entidades del orden nacional, que se regulan por las disposiciones de la Ley 909 de 2004</w:t>
      </w:r>
      <w:r w:rsidR="00486CEB" w:rsidRPr="00793E4B">
        <w:rPr>
          <w:rFonts w:ascii="Arial Narrow" w:hAnsi="Arial Narrow" w:cs="Arial"/>
        </w:rPr>
        <w:t>, y en el</w:t>
      </w:r>
      <w:r w:rsidR="00D97DE4" w:rsidRPr="00793E4B">
        <w:rPr>
          <w:rFonts w:ascii="Arial Narrow" w:hAnsi="Arial Narrow" w:cs="Arial"/>
        </w:rPr>
        <w:t xml:space="preserve"> </w:t>
      </w:r>
      <w:r w:rsidR="00486CEB" w:rsidRPr="00793E4B">
        <w:rPr>
          <w:rFonts w:ascii="Arial Narrow" w:hAnsi="Arial Narrow" w:cs="Arial"/>
        </w:rPr>
        <w:t>T</w:t>
      </w:r>
      <w:r w:rsidR="00D97DE4" w:rsidRPr="00793E4B">
        <w:rPr>
          <w:rFonts w:ascii="Arial Narrow" w:hAnsi="Arial Narrow" w:cs="Arial"/>
        </w:rPr>
        <w:t>í</w:t>
      </w:r>
      <w:r w:rsidR="00486CEB" w:rsidRPr="00793E4B">
        <w:rPr>
          <w:rFonts w:ascii="Arial Narrow" w:hAnsi="Arial Narrow" w:cs="Arial"/>
        </w:rPr>
        <w:t xml:space="preserve">tulo 4, sustituido  por el artículo 1 del </w:t>
      </w:r>
      <w:r w:rsidRPr="00793E4B">
        <w:rPr>
          <w:rFonts w:ascii="Arial Narrow" w:hAnsi="Arial Narrow" w:cs="Arial"/>
        </w:rPr>
        <w:t>Decreto 815 de 2018,</w:t>
      </w:r>
      <w:r w:rsidR="00D97DE4" w:rsidRPr="00793E4B">
        <w:rPr>
          <w:rFonts w:ascii="Arial Narrow" w:hAnsi="Arial Narrow" w:cs="Arial"/>
        </w:rPr>
        <w:t xml:space="preserve"> establece </w:t>
      </w:r>
      <w:r w:rsidRPr="00793E4B">
        <w:rPr>
          <w:rFonts w:ascii="Arial Narrow" w:hAnsi="Arial Narrow" w:cs="Arial"/>
        </w:rPr>
        <w:t xml:space="preserve"> a partir del artículo 2.2.4.1 y subsiguientes, las competencias laborales generales para los diferentes empleos públicos y para los niveles jerárquicos de las Entidades a las cuales se aplican el Decreto Ley 770 y 785 de 2005.</w:t>
      </w:r>
    </w:p>
    <w:p w14:paraId="75BAB2A3" w14:textId="0E564695" w:rsidR="002E7645" w:rsidRPr="00793E4B" w:rsidRDefault="002E7645" w:rsidP="00EB4128">
      <w:pPr>
        <w:ind w:left="-426" w:right="-518"/>
        <w:jc w:val="both"/>
        <w:rPr>
          <w:rFonts w:ascii="Arial Narrow" w:hAnsi="Arial Narrow" w:cs="Arial"/>
        </w:rPr>
      </w:pPr>
      <w:r w:rsidRPr="00793E4B">
        <w:rPr>
          <w:rFonts w:ascii="Arial Narrow" w:hAnsi="Arial Narrow" w:cs="Arial"/>
        </w:rPr>
        <w:t xml:space="preserve">Que mediante Resolución No. 4444 de 2018, </w:t>
      </w:r>
      <w:r w:rsidRPr="00793E4B">
        <w:rPr>
          <w:rFonts w:ascii="Arial Narrow" w:hAnsi="Arial Narrow" w:cs="Arial"/>
          <w:lang w:eastAsia="es-CO"/>
        </w:rPr>
        <w:t>"</w:t>
      </w:r>
      <w:r w:rsidRPr="00793E4B">
        <w:rPr>
          <w:rFonts w:ascii="Arial Narrow" w:hAnsi="Arial Narrow" w:cs="Arial"/>
          <w:i/>
          <w:iCs/>
          <w:lang w:eastAsia="es-CO"/>
        </w:rPr>
        <w:t>Por la cual se ajusta el Manual Especifico de Funciones y de Competencias Laborales para los empleos de la Planta de Personal de la Dirección General de la Agencia para la Reincorporación y la Normalización</w:t>
      </w:r>
      <w:r w:rsidRPr="00793E4B">
        <w:rPr>
          <w:rFonts w:ascii="Arial Narrow" w:hAnsi="Arial Narrow" w:cs="Arial"/>
          <w:lang w:eastAsia="es-CO"/>
        </w:rPr>
        <w:t>"</w:t>
      </w:r>
      <w:r w:rsidRPr="00793E4B">
        <w:rPr>
          <w:rFonts w:ascii="Arial Narrow" w:hAnsi="Arial Narrow" w:cs="Arial"/>
        </w:rPr>
        <w:t xml:space="preserve"> modificada por las Resoluciones Nos. 3058 de 2019, 1207, 1416 de 2020</w:t>
      </w:r>
      <w:r w:rsidR="00936C72" w:rsidRPr="00793E4B">
        <w:rPr>
          <w:rFonts w:ascii="Arial Narrow" w:hAnsi="Arial Narrow" w:cs="Arial"/>
        </w:rPr>
        <w:t>,</w:t>
      </w:r>
      <w:r w:rsidRPr="00793E4B">
        <w:rPr>
          <w:rFonts w:ascii="Arial Narrow" w:hAnsi="Arial Narrow" w:cs="Arial"/>
        </w:rPr>
        <w:t xml:space="preserve"> 0586</w:t>
      </w:r>
      <w:r w:rsidR="000141C8" w:rsidRPr="00793E4B">
        <w:rPr>
          <w:rFonts w:ascii="Arial Narrow" w:hAnsi="Arial Narrow" w:cs="Arial"/>
        </w:rPr>
        <w:t>,</w:t>
      </w:r>
      <w:r w:rsidRPr="00793E4B">
        <w:rPr>
          <w:rFonts w:ascii="Arial Narrow" w:hAnsi="Arial Narrow" w:cs="Arial"/>
        </w:rPr>
        <w:t xml:space="preserve"> 1151 </w:t>
      </w:r>
      <w:r w:rsidR="000141C8" w:rsidRPr="00793E4B">
        <w:rPr>
          <w:rFonts w:ascii="Arial Narrow" w:hAnsi="Arial Narrow" w:cs="Arial"/>
        </w:rPr>
        <w:t xml:space="preserve">y 3199 </w:t>
      </w:r>
      <w:r w:rsidRPr="00793E4B">
        <w:rPr>
          <w:rFonts w:ascii="Arial Narrow" w:hAnsi="Arial Narrow" w:cs="Arial"/>
        </w:rPr>
        <w:t>de 2023</w:t>
      </w:r>
      <w:r w:rsidR="003B2B16" w:rsidRPr="00793E4B">
        <w:rPr>
          <w:rFonts w:ascii="Arial Narrow" w:hAnsi="Arial Narrow" w:cs="Arial"/>
        </w:rPr>
        <w:t>,</w:t>
      </w:r>
      <w:r w:rsidR="00C345E9" w:rsidRPr="00793E4B">
        <w:rPr>
          <w:rFonts w:ascii="Arial Narrow" w:hAnsi="Arial Narrow" w:cs="Arial"/>
        </w:rPr>
        <w:t xml:space="preserve"> </w:t>
      </w:r>
      <w:r w:rsidR="005D2AA7" w:rsidRPr="00793E4B">
        <w:rPr>
          <w:rFonts w:ascii="Arial Narrow" w:hAnsi="Arial Narrow" w:cs="Arial"/>
        </w:rPr>
        <w:t>0098</w:t>
      </w:r>
      <w:r w:rsidR="00822630">
        <w:rPr>
          <w:rFonts w:ascii="Arial Narrow" w:hAnsi="Arial Narrow" w:cs="Arial"/>
        </w:rPr>
        <w:t>,</w:t>
      </w:r>
      <w:r w:rsidR="003B2B16" w:rsidRPr="00793E4B">
        <w:rPr>
          <w:rFonts w:ascii="Arial Narrow" w:hAnsi="Arial Narrow" w:cs="Arial"/>
        </w:rPr>
        <w:t xml:space="preserve"> 235</w:t>
      </w:r>
      <w:r w:rsidR="005D2AA7" w:rsidRPr="00793E4B">
        <w:rPr>
          <w:rFonts w:ascii="Arial Narrow" w:hAnsi="Arial Narrow" w:cs="Arial"/>
        </w:rPr>
        <w:t xml:space="preserve"> </w:t>
      </w:r>
      <w:r w:rsidR="00822630">
        <w:rPr>
          <w:rFonts w:ascii="Arial Narrow" w:hAnsi="Arial Narrow" w:cs="Arial"/>
        </w:rPr>
        <w:t xml:space="preserve">y 575 </w:t>
      </w:r>
      <w:r w:rsidR="005D2AA7" w:rsidRPr="00793E4B">
        <w:rPr>
          <w:rFonts w:ascii="Arial Narrow" w:hAnsi="Arial Narrow" w:cs="Arial"/>
        </w:rPr>
        <w:t>de 2024</w:t>
      </w:r>
      <w:r w:rsidRPr="00793E4B">
        <w:rPr>
          <w:rFonts w:ascii="Arial Narrow" w:hAnsi="Arial Narrow" w:cs="Arial"/>
        </w:rPr>
        <w:t xml:space="preserve">, se ajustó el Manual Específico de Funciones y de Competencias Laborales para la Planta de Personal de la Dirección General de la Agencia para la Reincorporación y la Normalización – ARN. </w:t>
      </w:r>
    </w:p>
    <w:p w14:paraId="3F54E44C" w14:textId="77777777" w:rsidR="00881136" w:rsidRPr="00793E4B" w:rsidRDefault="00881136" w:rsidP="00881136">
      <w:pPr>
        <w:pStyle w:val="Default"/>
        <w:spacing w:after="240"/>
        <w:ind w:left="-426" w:right="-518"/>
        <w:jc w:val="both"/>
        <w:rPr>
          <w:rFonts w:ascii="Arial Narrow" w:hAnsi="Arial Narrow"/>
          <w:color w:val="auto"/>
          <w:sz w:val="22"/>
          <w:szCs w:val="22"/>
        </w:rPr>
      </w:pPr>
      <w:r w:rsidRPr="00793E4B">
        <w:rPr>
          <w:rFonts w:ascii="Arial Narrow" w:hAnsi="Arial Narrow"/>
          <w:color w:val="auto"/>
          <w:sz w:val="22"/>
          <w:szCs w:val="22"/>
        </w:rPr>
        <w:t>Que de conformidad a lo dispuesto por el Plan Nacional de Desarrollo 2022-2026 “Colombia Potencia Mundial de la Vida”, Ley 2294 de 2023, artículo 18 la ARN implementará un Proceso de Acompañamiento a miembros activos y retirados de la Fuerza Pública durante la comparecencia ante la Jurisdicción Especial para la Paz (JEP).</w:t>
      </w:r>
    </w:p>
    <w:p w14:paraId="0D74FA7F" w14:textId="1129F000" w:rsidR="00A2763B" w:rsidRPr="00793E4B" w:rsidRDefault="002E7645" w:rsidP="00A7542A">
      <w:pPr>
        <w:pStyle w:val="Default"/>
        <w:spacing w:after="240"/>
        <w:ind w:left="-426" w:right="-518"/>
        <w:jc w:val="both"/>
        <w:rPr>
          <w:rFonts w:ascii="Arial Narrow" w:hAnsi="Arial Narrow"/>
          <w:color w:val="auto"/>
          <w:sz w:val="22"/>
          <w:szCs w:val="22"/>
          <w:lang w:val="es-CO" w:eastAsia="en-US"/>
        </w:rPr>
      </w:pPr>
      <w:r w:rsidRPr="00793E4B">
        <w:rPr>
          <w:rFonts w:ascii="Arial Narrow" w:hAnsi="Arial Narrow"/>
          <w:color w:val="auto"/>
          <w:sz w:val="22"/>
          <w:szCs w:val="22"/>
        </w:rPr>
        <w:t xml:space="preserve">Que la </w:t>
      </w:r>
      <w:r w:rsidR="00F82108" w:rsidRPr="00793E4B">
        <w:rPr>
          <w:rFonts w:ascii="Arial Narrow" w:hAnsi="Arial Narrow"/>
          <w:color w:val="auto"/>
          <w:sz w:val="22"/>
          <w:szCs w:val="22"/>
        </w:rPr>
        <w:t xml:space="preserve">Dirección General mediante memorando </w:t>
      </w:r>
      <w:r w:rsidR="0044176C" w:rsidRPr="00793E4B">
        <w:rPr>
          <w:rFonts w:ascii="Arial Narrow" w:hAnsi="Arial Narrow"/>
          <w:color w:val="auto"/>
          <w:sz w:val="22"/>
          <w:szCs w:val="22"/>
        </w:rPr>
        <w:t xml:space="preserve">MEM24-001999 </w:t>
      </w:r>
      <w:r w:rsidR="00E13348" w:rsidRPr="00793E4B">
        <w:rPr>
          <w:rFonts w:ascii="Arial Narrow" w:hAnsi="Arial Narrow"/>
          <w:color w:val="auto"/>
          <w:sz w:val="22"/>
          <w:szCs w:val="22"/>
        </w:rPr>
        <w:t xml:space="preserve">del </w:t>
      </w:r>
      <w:r w:rsidR="00661EFE" w:rsidRPr="00793E4B">
        <w:rPr>
          <w:rFonts w:ascii="Arial Narrow" w:hAnsi="Arial Narrow"/>
          <w:color w:val="auto"/>
          <w:sz w:val="22"/>
          <w:szCs w:val="22"/>
        </w:rPr>
        <w:t>22</w:t>
      </w:r>
      <w:r w:rsidR="00E13348" w:rsidRPr="00793E4B">
        <w:rPr>
          <w:rFonts w:ascii="Arial Narrow" w:hAnsi="Arial Narrow"/>
          <w:color w:val="auto"/>
          <w:sz w:val="22"/>
          <w:szCs w:val="22"/>
        </w:rPr>
        <w:t xml:space="preserve"> de febrero de 2024</w:t>
      </w:r>
      <w:r w:rsidRPr="00793E4B">
        <w:rPr>
          <w:rFonts w:ascii="Arial Narrow" w:hAnsi="Arial Narrow"/>
          <w:color w:val="auto"/>
          <w:sz w:val="22"/>
          <w:szCs w:val="22"/>
          <w:lang w:eastAsia="es-CO"/>
        </w:rPr>
        <w:t xml:space="preserve">, </w:t>
      </w:r>
      <w:r w:rsidRPr="00793E4B">
        <w:rPr>
          <w:rFonts w:ascii="Arial Narrow" w:hAnsi="Arial Narrow"/>
          <w:color w:val="auto"/>
          <w:sz w:val="22"/>
          <w:szCs w:val="22"/>
        </w:rPr>
        <w:t xml:space="preserve">manifestó la necesidad que se asigne un empleo del nivel </w:t>
      </w:r>
      <w:r w:rsidR="00E13348" w:rsidRPr="00793E4B">
        <w:rPr>
          <w:rFonts w:ascii="Arial Narrow" w:hAnsi="Arial Narrow"/>
          <w:color w:val="auto"/>
          <w:sz w:val="22"/>
          <w:szCs w:val="22"/>
        </w:rPr>
        <w:t>Asesor</w:t>
      </w:r>
      <w:r w:rsidRPr="00793E4B">
        <w:rPr>
          <w:rFonts w:ascii="Arial Narrow" w:hAnsi="Arial Narrow"/>
          <w:color w:val="auto"/>
          <w:sz w:val="22"/>
          <w:szCs w:val="22"/>
        </w:rPr>
        <w:t xml:space="preserve"> con denominación de </w:t>
      </w:r>
      <w:r w:rsidR="00594B91" w:rsidRPr="00793E4B">
        <w:rPr>
          <w:rFonts w:ascii="Arial Narrow" w:hAnsi="Arial Narrow"/>
          <w:color w:val="auto"/>
          <w:sz w:val="22"/>
          <w:szCs w:val="22"/>
        </w:rPr>
        <w:t>Asesor</w:t>
      </w:r>
      <w:r w:rsidRPr="00793E4B">
        <w:rPr>
          <w:rFonts w:ascii="Arial Narrow" w:hAnsi="Arial Narrow"/>
          <w:color w:val="auto"/>
          <w:sz w:val="22"/>
          <w:szCs w:val="22"/>
        </w:rPr>
        <w:t xml:space="preserve">, Código </w:t>
      </w:r>
      <w:r w:rsidR="00594B91" w:rsidRPr="00793E4B">
        <w:rPr>
          <w:rFonts w:ascii="Arial Narrow" w:hAnsi="Arial Narrow"/>
          <w:color w:val="auto"/>
          <w:sz w:val="22"/>
          <w:szCs w:val="22"/>
        </w:rPr>
        <w:t>10</w:t>
      </w:r>
      <w:r w:rsidRPr="00793E4B">
        <w:rPr>
          <w:rFonts w:ascii="Arial Narrow" w:hAnsi="Arial Narrow"/>
          <w:color w:val="auto"/>
          <w:sz w:val="22"/>
          <w:szCs w:val="22"/>
        </w:rPr>
        <w:t>20, Grado</w:t>
      </w:r>
      <w:r w:rsidR="00594B91" w:rsidRPr="00793E4B">
        <w:rPr>
          <w:rFonts w:ascii="Arial Narrow" w:hAnsi="Arial Narrow"/>
          <w:color w:val="auto"/>
          <w:sz w:val="22"/>
          <w:szCs w:val="22"/>
        </w:rPr>
        <w:t xml:space="preserve"> 1</w:t>
      </w:r>
      <w:r w:rsidRPr="00793E4B">
        <w:rPr>
          <w:rFonts w:ascii="Arial Narrow" w:hAnsi="Arial Narrow"/>
          <w:color w:val="auto"/>
          <w:sz w:val="22"/>
          <w:szCs w:val="22"/>
        </w:rPr>
        <w:t xml:space="preserve">2, de la planta de empleos del </w:t>
      </w:r>
      <w:r w:rsidRPr="00793E4B">
        <w:rPr>
          <w:rFonts w:ascii="Arial Narrow" w:hAnsi="Arial Narrow"/>
          <w:color w:val="auto"/>
          <w:sz w:val="22"/>
          <w:szCs w:val="22"/>
        </w:rPr>
        <w:lastRenderedPageBreak/>
        <w:t>despacho de la Dirección General de la Agencia para la Reincorporación y la Normalización</w:t>
      </w:r>
      <w:r w:rsidR="00F0186C" w:rsidRPr="00793E4B">
        <w:rPr>
          <w:rFonts w:ascii="Arial Narrow" w:hAnsi="Arial Narrow"/>
          <w:color w:val="auto"/>
          <w:sz w:val="22"/>
          <w:szCs w:val="22"/>
        </w:rPr>
        <w:t xml:space="preserve"> </w:t>
      </w:r>
      <w:r w:rsidRPr="00793E4B">
        <w:rPr>
          <w:rFonts w:ascii="Arial Narrow" w:hAnsi="Arial Narrow"/>
          <w:color w:val="auto"/>
          <w:sz w:val="22"/>
          <w:szCs w:val="22"/>
        </w:rPr>
        <w:t xml:space="preserve">- ARN, </w:t>
      </w:r>
      <w:r w:rsidR="005930A8" w:rsidRPr="00793E4B">
        <w:rPr>
          <w:rFonts w:ascii="Arial Narrow" w:hAnsi="Arial Narrow"/>
          <w:color w:val="auto"/>
          <w:sz w:val="22"/>
          <w:szCs w:val="22"/>
        </w:rPr>
        <w:t>y</w:t>
      </w:r>
      <w:r w:rsidRPr="00793E4B">
        <w:rPr>
          <w:rFonts w:ascii="Arial Narrow" w:hAnsi="Arial Narrow"/>
          <w:color w:val="auto"/>
          <w:sz w:val="22"/>
          <w:szCs w:val="22"/>
        </w:rPr>
        <w:t xml:space="preserve"> </w:t>
      </w:r>
      <w:r w:rsidR="00197F23" w:rsidRPr="00793E4B">
        <w:rPr>
          <w:rFonts w:ascii="Arial Narrow" w:hAnsi="Arial Narrow"/>
          <w:color w:val="auto"/>
          <w:sz w:val="22"/>
          <w:szCs w:val="22"/>
        </w:rPr>
        <w:t xml:space="preserve">solicitó </w:t>
      </w:r>
      <w:r w:rsidR="005930A8" w:rsidRPr="00793E4B">
        <w:rPr>
          <w:rFonts w:ascii="Arial Narrow" w:hAnsi="Arial Narrow"/>
          <w:color w:val="auto"/>
          <w:sz w:val="22"/>
          <w:szCs w:val="22"/>
        </w:rPr>
        <w:t xml:space="preserve">crear y </w:t>
      </w:r>
      <w:r w:rsidR="00553E18" w:rsidRPr="00793E4B">
        <w:rPr>
          <w:rFonts w:ascii="Arial Narrow" w:hAnsi="Arial Narrow"/>
          <w:color w:val="auto"/>
          <w:sz w:val="22"/>
          <w:szCs w:val="22"/>
          <w:lang w:eastAsia="es-CO"/>
        </w:rPr>
        <w:t>adicion</w:t>
      </w:r>
      <w:r w:rsidR="00197F23" w:rsidRPr="00793E4B">
        <w:rPr>
          <w:rFonts w:ascii="Arial Narrow" w:hAnsi="Arial Narrow"/>
          <w:color w:val="auto"/>
          <w:sz w:val="22"/>
          <w:szCs w:val="22"/>
          <w:lang w:eastAsia="es-CO"/>
        </w:rPr>
        <w:t>ar</w:t>
      </w:r>
      <w:r w:rsidRPr="00793E4B">
        <w:rPr>
          <w:rFonts w:ascii="Arial Narrow" w:hAnsi="Arial Narrow"/>
          <w:color w:val="auto"/>
          <w:sz w:val="22"/>
          <w:szCs w:val="22"/>
          <w:lang w:eastAsia="es-CO"/>
        </w:rPr>
        <w:t xml:space="preserve"> </w:t>
      </w:r>
      <w:r w:rsidR="00F0186C" w:rsidRPr="00793E4B">
        <w:rPr>
          <w:rFonts w:ascii="Arial Narrow" w:hAnsi="Arial Narrow"/>
          <w:color w:val="auto"/>
          <w:sz w:val="22"/>
          <w:szCs w:val="22"/>
          <w:lang w:eastAsia="es-CO"/>
        </w:rPr>
        <w:t>la ficha d</w:t>
      </w:r>
      <w:r w:rsidRPr="00793E4B">
        <w:rPr>
          <w:rFonts w:ascii="Arial Narrow" w:hAnsi="Arial Narrow"/>
          <w:color w:val="auto"/>
          <w:sz w:val="22"/>
          <w:szCs w:val="22"/>
          <w:lang w:eastAsia="es-CO"/>
        </w:rPr>
        <w:t xml:space="preserve">el </w:t>
      </w:r>
      <w:r w:rsidRPr="00793E4B">
        <w:rPr>
          <w:rFonts w:ascii="Arial Narrow" w:hAnsi="Arial Narrow"/>
          <w:color w:val="auto"/>
          <w:sz w:val="22"/>
          <w:szCs w:val="22"/>
        </w:rPr>
        <w:t xml:space="preserve">Manual Específico de Funciones y Competencias Laborales del empleo referido, </w:t>
      </w:r>
      <w:r w:rsidR="00553E18" w:rsidRPr="00793E4B">
        <w:rPr>
          <w:rFonts w:ascii="Arial Narrow" w:hAnsi="Arial Narrow"/>
          <w:color w:val="auto"/>
          <w:sz w:val="22"/>
          <w:szCs w:val="22"/>
        </w:rPr>
        <w:t xml:space="preserve">con la finalidad que ese empleo </w:t>
      </w:r>
      <w:r w:rsidR="00690F32" w:rsidRPr="00793E4B">
        <w:rPr>
          <w:rFonts w:ascii="Arial Narrow" w:hAnsi="Arial Narrow"/>
          <w:color w:val="auto"/>
          <w:sz w:val="22"/>
          <w:szCs w:val="22"/>
          <w:lang w:val="es-CO" w:eastAsia="en-US"/>
        </w:rPr>
        <w:t>lider</w:t>
      </w:r>
      <w:r w:rsidR="0012523A" w:rsidRPr="00793E4B">
        <w:rPr>
          <w:rFonts w:ascii="Arial Narrow" w:hAnsi="Arial Narrow"/>
          <w:color w:val="auto"/>
          <w:sz w:val="22"/>
          <w:szCs w:val="22"/>
          <w:lang w:val="es-CO" w:eastAsia="en-US"/>
        </w:rPr>
        <w:t>e</w:t>
      </w:r>
      <w:r w:rsidR="00283C40" w:rsidRPr="00793E4B">
        <w:rPr>
          <w:rFonts w:ascii="Arial Narrow" w:hAnsi="Arial Narrow"/>
          <w:color w:val="auto"/>
          <w:sz w:val="22"/>
          <w:szCs w:val="22"/>
          <w:lang w:val="es-CO" w:eastAsia="en-US"/>
        </w:rPr>
        <w:t xml:space="preserve"> y</w:t>
      </w:r>
      <w:r w:rsidR="00690F32" w:rsidRPr="00793E4B">
        <w:rPr>
          <w:rFonts w:ascii="Arial Narrow" w:hAnsi="Arial Narrow"/>
          <w:color w:val="auto"/>
          <w:sz w:val="22"/>
          <w:szCs w:val="22"/>
          <w:lang w:val="es-CO" w:eastAsia="en-US"/>
        </w:rPr>
        <w:t xml:space="preserve"> asesor</w:t>
      </w:r>
      <w:r w:rsidR="005238EF" w:rsidRPr="00793E4B">
        <w:rPr>
          <w:rFonts w:ascii="Arial Narrow" w:hAnsi="Arial Narrow"/>
          <w:color w:val="auto"/>
          <w:sz w:val="22"/>
          <w:szCs w:val="22"/>
          <w:lang w:val="es-CO" w:eastAsia="en-US"/>
        </w:rPr>
        <w:t>e</w:t>
      </w:r>
      <w:r w:rsidR="00690F32" w:rsidRPr="00793E4B">
        <w:rPr>
          <w:rFonts w:ascii="Arial Narrow" w:hAnsi="Arial Narrow"/>
          <w:color w:val="auto"/>
          <w:sz w:val="22"/>
          <w:szCs w:val="22"/>
          <w:lang w:val="es-CO" w:eastAsia="en-US"/>
        </w:rPr>
        <w:t xml:space="preserve"> </w:t>
      </w:r>
      <w:r w:rsidR="00D10822" w:rsidRPr="00793E4B">
        <w:rPr>
          <w:rFonts w:ascii="Arial Narrow" w:hAnsi="Arial Narrow"/>
          <w:color w:val="auto"/>
          <w:sz w:val="22"/>
          <w:szCs w:val="22"/>
          <w:lang w:val="es-CO" w:eastAsia="en-US"/>
        </w:rPr>
        <w:t>el diseño, administración, seguimiento y ejecución de las acciones y compromisos derivados de</w:t>
      </w:r>
      <w:r w:rsidR="00690F32" w:rsidRPr="00793E4B">
        <w:rPr>
          <w:rFonts w:ascii="Arial Narrow" w:hAnsi="Arial Narrow"/>
          <w:color w:val="auto"/>
          <w:sz w:val="22"/>
          <w:szCs w:val="22"/>
          <w:lang w:val="es-CO" w:eastAsia="en-US"/>
        </w:rPr>
        <w:t>l proceso</w:t>
      </w:r>
      <w:r w:rsidR="00282303" w:rsidRPr="00793E4B">
        <w:rPr>
          <w:rFonts w:ascii="Arial Narrow" w:hAnsi="Arial Narrow"/>
          <w:color w:val="auto"/>
          <w:sz w:val="22"/>
          <w:szCs w:val="22"/>
          <w:lang w:val="es-CO" w:eastAsia="en-US"/>
        </w:rPr>
        <w:t xml:space="preserve"> de acompañamiento a miembros activos y retirados de la </w:t>
      </w:r>
      <w:r w:rsidR="00E54520" w:rsidRPr="00793E4B">
        <w:rPr>
          <w:rFonts w:ascii="Arial Narrow" w:hAnsi="Arial Narrow"/>
          <w:color w:val="auto"/>
          <w:sz w:val="22"/>
          <w:szCs w:val="22"/>
          <w:lang w:val="es-CO" w:eastAsia="en-US"/>
        </w:rPr>
        <w:t>F</w:t>
      </w:r>
      <w:r w:rsidR="00282303" w:rsidRPr="00793E4B">
        <w:rPr>
          <w:rFonts w:ascii="Arial Narrow" w:hAnsi="Arial Narrow"/>
          <w:color w:val="auto"/>
          <w:sz w:val="22"/>
          <w:szCs w:val="22"/>
          <w:lang w:val="es-CO" w:eastAsia="en-US"/>
        </w:rPr>
        <w:t xml:space="preserve">uerza </w:t>
      </w:r>
      <w:r w:rsidR="00E54520" w:rsidRPr="00793E4B">
        <w:rPr>
          <w:rFonts w:ascii="Arial Narrow" w:hAnsi="Arial Narrow"/>
          <w:color w:val="auto"/>
          <w:sz w:val="22"/>
          <w:szCs w:val="22"/>
          <w:lang w:val="es-CO" w:eastAsia="en-US"/>
        </w:rPr>
        <w:t>P</w:t>
      </w:r>
      <w:r w:rsidR="00282303" w:rsidRPr="00793E4B">
        <w:rPr>
          <w:rFonts w:ascii="Arial Narrow" w:hAnsi="Arial Narrow"/>
          <w:color w:val="auto"/>
          <w:sz w:val="22"/>
          <w:szCs w:val="22"/>
          <w:lang w:val="es-CO" w:eastAsia="en-US"/>
        </w:rPr>
        <w:t>ública durante la comparecencia ante la Jurisdicción Especial para la Paz</w:t>
      </w:r>
      <w:r w:rsidR="00822630">
        <w:rPr>
          <w:rFonts w:ascii="Arial Narrow" w:hAnsi="Arial Narrow"/>
          <w:color w:val="auto"/>
          <w:sz w:val="22"/>
          <w:szCs w:val="22"/>
          <w:lang w:val="es-CO" w:eastAsia="en-US"/>
        </w:rPr>
        <w:t xml:space="preserve"> (JEP)</w:t>
      </w:r>
      <w:r w:rsidR="00B65B16" w:rsidRPr="00793E4B">
        <w:rPr>
          <w:rFonts w:ascii="Arial Narrow" w:hAnsi="Arial Narrow"/>
          <w:color w:val="auto"/>
          <w:sz w:val="22"/>
          <w:szCs w:val="22"/>
          <w:lang w:val="es-CO" w:eastAsia="en-US"/>
        </w:rPr>
        <w:t>.</w:t>
      </w:r>
      <w:r w:rsidRPr="00793E4B">
        <w:rPr>
          <w:rFonts w:ascii="Arial Narrow" w:hAnsi="Arial Narrow"/>
          <w:color w:val="auto"/>
          <w:sz w:val="22"/>
          <w:szCs w:val="22"/>
          <w:lang w:val="es-CO" w:eastAsia="en-US"/>
        </w:rPr>
        <w:t xml:space="preserve"> </w:t>
      </w:r>
    </w:p>
    <w:p w14:paraId="048F54A4" w14:textId="44FC42F2" w:rsidR="00A2763B" w:rsidRPr="00793E4B" w:rsidRDefault="00A2763B" w:rsidP="00A2763B">
      <w:pPr>
        <w:ind w:left="-426" w:right="-518"/>
        <w:jc w:val="both"/>
        <w:rPr>
          <w:rFonts w:ascii="Arial Narrow" w:hAnsi="Arial Narrow"/>
          <w:lang w:eastAsia="es-CO"/>
        </w:rPr>
      </w:pPr>
      <w:r w:rsidRPr="00793E4B">
        <w:rPr>
          <w:rFonts w:ascii="Arial Narrow" w:hAnsi="Arial Narrow" w:cs="Arial"/>
        </w:rPr>
        <w:t xml:space="preserve">Que con el fin </w:t>
      </w:r>
      <w:r w:rsidRPr="00793E4B">
        <w:rPr>
          <w:rFonts w:ascii="Arial Narrow" w:hAnsi="Arial Narrow"/>
        </w:rPr>
        <w:t>de atender las necesidades del servicio de la Agencia para la Reincorporación y la Normalización</w:t>
      </w:r>
      <w:r w:rsidR="00822630">
        <w:rPr>
          <w:rFonts w:ascii="Arial Narrow" w:hAnsi="Arial Narrow"/>
        </w:rPr>
        <w:t xml:space="preserve"> (ARN),</w:t>
      </w:r>
      <w:r w:rsidRPr="00793E4B">
        <w:rPr>
          <w:rFonts w:ascii="Arial Narrow" w:hAnsi="Arial Narrow"/>
        </w:rPr>
        <w:t xml:space="preserve"> frente a la creación del </w:t>
      </w:r>
      <w:r w:rsidR="00822630">
        <w:rPr>
          <w:rFonts w:ascii="Arial Narrow" w:hAnsi="Arial Narrow"/>
        </w:rPr>
        <w:t>P</w:t>
      </w:r>
      <w:r w:rsidRPr="00793E4B">
        <w:rPr>
          <w:rFonts w:ascii="Arial Narrow" w:hAnsi="Arial Narrow"/>
        </w:rPr>
        <w:t xml:space="preserve">roceso de </w:t>
      </w:r>
      <w:r w:rsidR="00822630">
        <w:rPr>
          <w:rFonts w:ascii="Arial Narrow" w:hAnsi="Arial Narrow"/>
        </w:rPr>
        <w:t>A</w:t>
      </w:r>
      <w:r w:rsidRPr="00793E4B">
        <w:rPr>
          <w:rFonts w:ascii="Arial Narrow" w:hAnsi="Arial Narrow"/>
        </w:rPr>
        <w:t xml:space="preserve">compañamiento a miembros activos y retirados de la </w:t>
      </w:r>
      <w:r w:rsidR="00822630">
        <w:rPr>
          <w:rFonts w:ascii="Arial Narrow" w:hAnsi="Arial Narrow"/>
        </w:rPr>
        <w:t>F</w:t>
      </w:r>
      <w:r w:rsidRPr="00793E4B">
        <w:rPr>
          <w:rFonts w:ascii="Arial Narrow" w:hAnsi="Arial Narrow"/>
        </w:rPr>
        <w:t xml:space="preserve">uerza </w:t>
      </w:r>
      <w:r w:rsidR="00822630">
        <w:rPr>
          <w:rFonts w:ascii="Arial Narrow" w:hAnsi="Arial Narrow"/>
        </w:rPr>
        <w:t>P</w:t>
      </w:r>
      <w:r w:rsidRPr="00793E4B">
        <w:rPr>
          <w:rFonts w:ascii="Arial Narrow" w:hAnsi="Arial Narrow"/>
        </w:rPr>
        <w:t xml:space="preserve">ública </w:t>
      </w:r>
      <w:r w:rsidR="009B4011" w:rsidRPr="00793E4B">
        <w:rPr>
          <w:rFonts w:ascii="Arial Narrow" w:hAnsi="Arial Narrow"/>
        </w:rPr>
        <w:t>que hubieran realizado conductas punibles por causa, con ocasión o en relación directa o indirecta con el conflicto armado y se encuentren sometidos y cumpliendo con las obligaciones derivadas del régimen de condicionalidad de la Jurisdicción Especial para la Paz</w:t>
      </w:r>
      <w:r w:rsidR="00822630">
        <w:rPr>
          <w:rFonts w:ascii="Arial Narrow" w:hAnsi="Arial Narrow"/>
        </w:rPr>
        <w:t xml:space="preserve"> (JEP)</w:t>
      </w:r>
      <w:r w:rsidR="009B4011" w:rsidRPr="00793E4B">
        <w:rPr>
          <w:rFonts w:ascii="Arial Narrow" w:hAnsi="Arial Narrow"/>
        </w:rPr>
        <w:t>, siempre que se encuentren en libertad</w:t>
      </w:r>
      <w:r w:rsidRPr="00793E4B">
        <w:rPr>
          <w:rFonts w:ascii="Arial Narrow" w:hAnsi="Arial Narrow"/>
          <w:lang w:eastAsia="es-CO"/>
        </w:rPr>
        <w:t xml:space="preserve">, asignado a la ARN, de conformidad con </w:t>
      </w:r>
      <w:r w:rsidR="00822630">
        <w:rPr>
          <w:rFonts w:ascii="Arial Narrow" w:hAnsi="Arial Narrow"/>
          <w:lang w:eastAsia="es-CO"/>
        </w:rPr>
        <w:t>el artículo 17 y 18 de la Ley 2294 de 2023,</w:t>
      </w:r>
      <w:r w:rsidRPr="00793E4B">
        <w:rPr>
          <w:rFonts w:ascii="Arial Narrow" w:hAnsi="Arial Narrow"/>
        </w:rPr>
        <w:t xml:space="preserve"> se requiere fortalecer los conocimientos y competencias</w:t>
      </w:r>
      <w:r w:rsidR="00822630">
        <w:rPr>
          <w:rFonts w:ascii="Arial Narrow" w:hAnsi="Arial Narrow"/>
        </w:rPr>
        <w:t xml:space="preserve"> de un empleo,</w:t>
      </w:r>
      <w:r w:rsidRPr="00793E4B">
        <w:rPr>
          <w:rFonts w:ascii="Arial Narrow" w:hAnsi="Arial Narrow"/>
        </w:rPr>
        <w:t xml:space="preserve"> para que las funciones de la ARN puedan ser </w:t>
      </w:r>
      <w:r w:rsidRPr="00793E4B">
        <w:rPr>
          <w:rFonts w:ascii="Arial Narrow" w:hAnsi="Arial Narrow" w:cs="Calibri"/>
          <w:lang w:eastAsia="es-CO"/>
        </w:rPr>
        <w:t>cumplidas con criterios de eficiencia y eficacia en orden al logro de la misión, objetivos estratégicos y funciones que la ley y los reglamentos señalen.</w:t>
      </w:r>
    </w:p>
    <w:p w14:paraId="26512A38" w14:textId="68AA88ED" w:rsidR="002E7645" w:rsidRPr="00793E4B" w:rsidRDefault="002E7645" w:rsidP="00EB4128">
      <w:pPr>
        <w:ind w:left="-426" w:right="-518"/>
        <w:jc w:val="both"/>
        <w:rPr>
          <w:rFonts w:ascii="Arial Narrow" w:hAnsi="Arial Narrow" w:cs="Arial"/>
        </w:rPr>
      </w:pPr>
      <w:r w:rsidRPr="00793E4B">
        <w:rPr>
          <w:rFonts w:ascii="Arial Narrow" w:hAnsi="Arial Narrow" w:cs="Arial"/>
        </w:rPr>
        <w:t xml:space="preserve">Que de acuerdo con lo dispuesto en el artículo 2.2.2.6.1 del Decreto 1083 de 2015 modificado por el artículo 4° del Decreto 498 de 2020: </w:t>
      </w:r>
      <w:r w:rsidRPr="00793E4B">
        <w:rPr>
          <w:rFonts w:ascii="Arial Narrow" w:hAnsi="Arial Narrow" w:cs="Arial"/>
          <w:i/>
          <w:iCs/>
        </w:rPr>
        <w:t>“(…) La adopción, adición, modificación o actualización del manual especifico se efectuará mediante resolución interna del jefe del organismo o entidad, de acuerdo con las disposiciones contenidas en el presente Título. Corresponde a la unidad de personal, o la que haga sus veces, en cada organismo o entidad, adelantar los estudios para la elaboración, actualización, modificación o adición del manual de funciones y de competencias laborales y velar por el cumplimiento de las disposiciones aquí previstas.</w:t>
      </w:r>
      <w:r w:rsidRPr="00793E4B">
        <w:rPr>
          <w:rFonts w:ascii="Arial Narrow" w:hAnsi="Arial Narrow" w:cs="Arial"/>
        </w:rPr>
        <w:t xml:space="preserve">” (…), </w:t>
      </w:r>
      <w:r w:rsidR="00D97DE4" w:rsidRPr="00793E4B">
        <w:rPr>
          <w:rFonts w:ascii="Arial Narrow" w:hAnsi="Arial Narrow" w:cs="Arial"/>
        </w:rPr>
        <w:t xml:space="preserve">por lo que </w:t>
      </w:r>
      <w:r w:rsidRPr="00793E4B">
        <w:rPr>
          <w:rFonts w:ascii="Arial Narrow" w:hAnsi="Arial Narrow" w:cs="Arial"/>
        </w:rPr>
        <w:t xml:space="preserve">a través del Grupo de Administración de Talento Humano de la Agencia para la Reincorporación y la Normalización, </w:t>
      </w:r>
      <w:r w:rsidR="00D97DE4" w:rsidRPr="00793E4B">
        <w:rPr>
          <w:rFonts w:ascii="Arial Narrow" w:hAnsi="Arial Narrow" w:cs="Arial"/>
        </w:rPr>
        <w:t xml:space="preserve">el 29 de febrero de 2024 se </w:t>
      </w:r>
      <w:r w:rsidRPr="00793E4B">
        <w:rPr>
          <w:rFonts w:ascii="Arial Narrow" w:hAnsi="Arial Narrow" w:cs="Arial"/>
        </w:rPr>
        <w:t>adelantó el respectivo estudio técnico, el cual hace parte</w:t>
      </w:r>
      <w:r w:rsidR="00053596" w:rsidRPr="00793E4B">
        <w:rPr>
          <w:rFonts w:ascii="Arial Narrow" w:hAnsi="Arial Narrow" w:cs="Arial"/>
        </w:rPr>
        <w:t xml:space="preserve"> integral</w:t>
      </w:r>
      <w:r w:rsidRPr="00793E4B">
        <w:rPr>
          <w:rFonts w:ascii="Arial Narrow" w:hAnsi="Arial Narrow" w:cs="Arial"/>
        </w:rPr>
        <w:t xml:space="preserve"> del presente acto administrativo,</w:t>
      </w:r>
      <w:r w:rsidR="00D97DE4" w:rsidRPr="00793E4B">
        <w:rPr>
          <w:rFonts w:ascii="Arial Narrow" w:hAnsi="Arial Narrow" w:cs="Arial"/>
        </w:rPr>
        <w:t xml:space="preserve"> mediante el cual se </w:t>
      </w:r>
      <w:r w:rsidRPr="00793E4B">
        <w:rPr>
          <w:rFonts w:ascii="Arial Narrow" w:hAnsi="Arial Narrow" w:cs="Arial"/>
        </w:rPr>
        <w:t xml:space="preserve">determina la viabilidad para </w:t>
      </w:r>
      <w:r w:rsidR="00092FE9" w:rsidRPr="00793E4B">
        <w:rPr>
          <w:rFonts w:ascii="Arial Narrow" w:hAnsi="Arial Narrow" w:cs="Arial"/>
        </w:rPr>
        <w:t xml:space="preserve">crear, </w:t>
      </w:r>
      <w:r w:rsidRPr="00793E4B">
        <w:rPr>
          <w:rFonts w:ascii="Arial Narrow" w:hAnsi="Arial Narrow" w:cs="Arial"/>
        </w:rPr>
        <w:t>modifica</w:t>
      </w:r>
      <w:r w:rsidR="00092FE9" w:rsidRPr="00793E4B">
        <w:rPr>
          <w:rFonts w:ascii="Arial Narrow" w:hAnsi="Arial Narrow" w:cs="Arial"/>
        </w:rPr>
        <w:t xml:space="preserve">r </w:t>
      </w:r>
      <w:r w:rsidRPr="00793E4B">
        <w:rPr>
          <w:rFonts w:ascii="Arial Narrow" w:hAnsi="Arial Narrow" w:cs="Arial"/>
        </w:rPr>
        <w:t>o ajust</w:t>
      </w:r>
      <w:r w:rsidR="00092FE9" w:rsidRPr="00793E4B">
        <w:rPr>
          <w:rFonts w:ascii="Arial Narrow" w:hAnsi="Arial Narrow" w:cs="Arial"/>
        </w:rPr>
        <w:t>ar</w:t>
      </w:r>
      <w:r w:rsidRPr="00793E4B">
        <w:rPr>
          <w:rFonts w:ascii="Arial Narrow" w:hAnsi="Arial Narrow" w:cs="Arial"/>
        </w:rPr>
        <w:t xml:space="preserve"> el Manual Específico de Funciones y de Competencias Laborales de la Entidad.</w:t>
      </w:r>
    </w:p>
    <w:p w14:paraId="3B27D628" w14:textId="674B8503" w:rsidR="00B36BF7" w:rsidRDefault="002E7645" w:rsidP="00E550DC">
      <w:pPr>
        <w:ind w:left="-426" w:right="-518"/>
        <w:jc w:val="both"/>
        <w:rPr>
          <w:rFonts w:ascii="Arial Narrow" w:hAnsi="Arial Narrow" w:cs="Arial"/>
        </w:rPr>
      </w:pPr>
      <w:r w:rsidRPr="00793E4B">
        <w:rPr>
          <w:rFonts w:ascii="Arial Narrow" w:hAnsi="Arial Narrow" w:cs="Arial"/>
        </w:rPr>
        <w:t xml:space="preserve">Que, en cumplimiento de lo dispuesto en el parágrafo 3° del artículo 2.2.2.6.1 del Decreto 1083 de 2015, modificado por el artículo 4 del Decreto 498 de 2020, mediante oficio </w:t>
      </w:r>
      <w:r w:rsidR="00202447" w:rsidRPr="00793E4B">
        <w:rPr>
          <w:rFonts w:ascii="Arial Narrow" w:hAnsi="Arial Narrow" w:cs="Arial"/>
        </w:rPr>
        <w:t>OFI2</w:t>
      </w:r>
      <w:r w:rsidR="00C110C0" w:rsidRPr="00793E4B">
        <w:rPr>
          <w:rFonts w:ascii="Arial Narrow" w:hAnsi="Arial Narrow" w:cs="Arial"/>
        </w:rPr>
        <w:t>4</w:t>
      </w:r>
      <w:r w:rsidR="00202447" w:rsidRPr="00793E4B">
        <w:rPr>
          <w:rFonts w:ascii="Arial Narrow" w:hAnsi="Arial Narrow" w:cs="Arial"/>
        </w:rPr>
        <w:t>-0</w:t>
      </w:r>
      <w:r w:rsidR="00941049" w:rsidRPr="00793E4B">
        <w:rPr>
          <w:rFonts w:ascii="Arial Narrow" w:hAnsi="Arial Narrow" w:cs="Arial"/>
        </w:rPr>
        <w:t>0</w:t>
      </w:r>
      <w:r w:rsidR="00740A30" w:rsidRPr="00793E4B">
        <w:rPr>
          <w:rFonts w:ascii="Arial Narrow" w:hAnsi="Arial Narrow" w:cs="Arial"/>
        </w:rPr>
        <w:t>9938</w:t>
      </w:r>
      <w:r w:rsidR="00941049" w:rsidRPr="00793E4B">
        <w:rPr>
          <w:rFonts w:ascii="Arial Narrow" w:hAnsi="Arial Narrow" w:cs="Arial"/>
        </w:rPr>
        <w:t xml:space="preserve"> </w:t>
      </w:r>
      <w:r w:rsidRPr="00793E4B">
        <w:rPr>
          <w:rFonts w:ascii="Arial Narrow" w:hAnsi="Arial Narrow" w:cs="Arial"/>
        </w:rPr>
        <w:t xml:space="preserve">de fecha </w:t>
      </w:r>
      <w:r w:rsidR="00447705" w:rsidRPr="00793E4B">
        <w:rPr>
          <w:rFonts w:ascii="Arial Narrow" w:hAnsi="Arial Narrow" w:cs="Arial"/>
        </w:rPr>
        <w:t>07</w:t>
      </w:r>
      <w:r w:rsidRPr="00793E4B">
        <w:rPr>
          <w:rFonts w:ascii="Arial Narrow" w:hAnsi="Arial Narrow" w:cs="Arial"/>
        </w:rPr>
        <w:t xml:space="preserve"> de </w:t>
      </w:r>
      <w:r w:rsidR="00447705" w:rsidRPr="00793E4B">
        <w:rPr>
          <w:rFonts w:ascii="Arial Narrow" w:hAnsi="Arial Narrow" w:cs="Arial"/>
        </w:rPr>
        <w:t>mayo</w:t>
      </w:r>
      <w:r w:rsidRPr="00793E4B">
        <w:rPr>
          <w:rFonts w:ascii="Arial Narrow" w:hAnsi="Arial Narrow" w:cs="Arial"/>
        </w:rPr>
        <w:t xml:space="preserve"> de 202</w:t>
      </w:r>
      <w:r w:rsidR="00C110C0" w:rsidRPr="00793E4B">
        <w:rPr>
          <w:rFonts w:ascii="Arial Narrow" w:hAnsi="Arial Narrow" w:cs="Arial"/>
        </w:rPr>
        <w:t>4</w:t>
      </w:r>
      <w:r w:rsidRPr="00793E4B">
        <w:rPr>
          <w:rFonts w:ascii="Arial Narrow" w:hAnsi="Arial Narrow" w:cs="Arial"/>
        </w:rPr>
        <w:t>, la Agencia para la Reincorporación y la Normalización informó a las organizaciones sindicales: SINDICATO DE TRABAJADORAS Y TRABAJADORES PARA LA PAZ DE LA AGENCIA PARA LA REINCORPORACIÓN Y NORMALIZACIÓN – ARN – SINTRAPAZ y el Sindicato ALTERNATIVA SINDICAL POR EL MÉRITO, LA PAZ Y EL TRABAJO DIGNO - SPC, con el fin de surtir el respectivo proceso de consulta</w:t>
      </w:r>
      <w:r w:rsidR="00B36BF7" w:rsidRPr="00793E4B">
        <w:rPr>
          <w:rFonts w:ascii="Arial Narrow" w:hAnsi="Arial Narrow" w:cs="Arial"/>
        </w:rPr>
        <w:t>.</w:t>
      </w:r>
    </w:p>
    <w:p w14:paraId="21FCF352" w14:textId="77777777" w:rsidR="00837366" w:rsidRPr="00822630" w:rsidRDefault="00837366" w:rsidP="00837366">
      <w:pPr>
        <w:ind w:left="-426" w:right="-518"/>
        <w:jc w:val="both"/>
        <w:rPr>
          <w:rFonts w:ascii="Arial Narrow" w:hAnsi="Arial Narrow" w:cs="Arial"/>
        </w:rPr>
      </w:pPr>
      <w:r w:rsidRPr="00822630">
        <w:rPr>
          <w:rFonts w:ascii="Arial Narrow" w:hAnsi="Arial Narrow" w:cs="Arial"/>
        </w:rPr>
        <w:t>Que, luego de un término de cinco (05) días hábiles concedidos a las organizaciones sindicales Asociación Nacional de Servidores Públicos de Colombia – SPC, y el Sindicato de Trabajadoras y Trabajadores por La Paz de la Agencia para la Reincorporación y la Normalización – ARN – SINTRAPAZ, no expresaron observaciones o concepto frente a la modificación propuesta, razón por la cual, se procede a emitir el presente acto.</w:t>
      </w:r>
    </w:p>
    <w:p w14:paraId="000F4F95" w14:textId="63B210F8" w:rsidR="00837366" w:rsidRPr="00822630" w:rsidRDefault="00837366" w:rsidP="00837366">
      <w:pPr>
        <w:ind w:left="-426" w:right="-518"/>
        <w:jc w:val="both"/>
        <w:rPr>
          <w:rFonts w:ascii="Arial Narrow" w:hAnsi="Arial Narrow" w:cs="Arial"/>
        </w:rPr>
      </w:pPr>
      <w:r w:rsidRPr="00822630">
        <w:rPr>
          <w:rFonts w:ascii="Arial Narrow" w:hAnsi="Arial Narrow" w:cs="Arial"/>
        </w:rPr>
        <w:t xml:space="preserve">Que por tratarse de un acto administrativo general, considerado como proyecto específico de regulación y en cumplimiento a las disposiciones contenidas en el Decreto 1081 de 2015, modificado por el Decreto 270 de 2017, en consonancia con lo dispuesto en el artículo 8 numeral 8 de la Ley 1437 de 2011 y con el propósito de fortalecer los principios de transparencia, publicidad y participación ciudadana, y según lo dispuesto en la Resolución No.  0918 de 2022 expedida por la Agencia para la Reincorporación y la Normalización, el proyecto de acto administrativo fue publicado en la página web de la Agencia para la Reincorporación y la Normalización, por el término de tres (3) días hábiles, entre el XX de </w:t>
      </w:r>
      <w:r w:rsidR="00822630">
        <w:rPr>
          <w:rFonts w:ascii="Arial Narrow" w:hAnsi="Arial Narrow" w:cs="Arial"/>
        </w:rPr>
        <w:t>XXXX</w:t>
      </w:r>
      <w:r w:rsidRPr="00822630">
        <w:rPr>
          <w:rFonts w:ascii="Arial Narrow" w:hAnsi="Arial Narrow" w:cs="Arial"/>
        </w:rPr>
        <w:t xml:space="preserve"> de 2024 y el </w:t>
      </w:r>
      <w:r w:rsidR="00822630">
        <w:rPr>
          <w:rFonts w:ascii="Arial Narrow" w:hAnsi="Arial Narrow" w:cs="Arial"/>
        </w:rPr>
        <w:t>XX</w:t>
      </w:r>
      <w:r w:rsidRPr="00822630">
        <w:rPr>
          <w:rFonts w:ascii="Arial Narrow" w:hAnsi="Arial Narrow" w:cs="Arial"/>
        </w:rPr>
        <w:t xml:space="preserve"> de </w:t>
      </w:r>
      <w:r w:rsidR="00822630">
        <w:rPr>
          <w:rFonts w:ascii="Arial Narrow" w:hAnsi="Arial Narrow" w:cs="Arial"/>
        </w:rPr>
        <w:t xml:space="preserve">XXXX </w:t>
      </w:r>
      <w:r w:rsidRPr="00822630">
        <w:rPr>
          <w:rFonts w:ascii="Arial Narrow" w:hAnsi="Arial Narrow" w:cs="Arial"/>
        </w:rPr>
        <w:t xml:space="preserve">de 2024, para conocimiento de la ciudadanía, con el fin de recibir sugerencias, propuestas y opiniones. </w:t>
      </w:r>
    </w:p>
    <w:p w14:paraId="666CC2D8" w14:textId="7F99044C" w:rsidR="00837366" w:rsidRPr="00822630" w:rsidRDefault="00837366" w:rsidP="00837366">
      <w:pPr>
        <w:pStyle w:val="Sinespaciado"/>
        <w:ind w:left="-426" w:right="-518"/>
        <w:jc w:val="both"/>
        <w:rPr>
          <w:rFonts w:ascii="Arial Narrow" w:eastAsiaTheme="minorHAnsi" w:hAnsi="Arial Narrow" w:cs="Arial"/>
          <w:kern w:val="2"/>
          <w:sz w:val="22"/>
          <w:szCs w:val="22"/>
          <w:lang w:val="es-CO" w:eastAsia="en-US"/>
          <w14:ligatures w14:val="standardContextual"/>
        </w:rPr>
      </w:pPr>
      <w:r w:rsidRPr="00822630">
        <w:rPr>
          <w:rFonts w:ascii="Arial Narrow" w:eastAsiaTheme="minorHAnsi" w:hAnsi="Arial Narrow" w:cs="Arial"/>
          <w:kern w:val="2"/>
          <w:sz w:val="22"/>
          <w:szCs w:val="22"/>
          <w:lang w:val="es-CO" w:eastAsia="en-US"/>
          <w14:ligatures w14:val="standardContextual"/>
        </w:rPr>
        <w:t xml:space="preserve">Que, cumplido el término de publicación, se recibieron </w:t>
      </w:r>
      <w:r w:rsidR="00822630">
        <w:rPr>
          <w:rFonts w:ascii="Arial Narrow" w:eastAsiaTheme="minorHAnsi" w:hAnsi="Arial Narrow" w:cs="Arial"/>
          <w:kern w:val="2"/>
          <w:sz w:val="22"/>
          <w:szCs w:val="22"/>
          <w:lang w:val="es-CO" w:eastAsia="en-US"/>
          <w14:ligatures w14:val="standardContextual"/>
        </w:rPr>
        <w:t>XX</w:t>
      </w:r>
      <w:r w:rsidRPr="00822630">
        <w:rPr>
          <w:rFonts w:ascii="Arial Narrow" w:eastAsiaTheme="minorHAnsi" w:hAnsi="Arial Narrow" w:cs="Arial"/>
          <w:kern w:val="2"/>
          <w:sz w:val="22"/>
          <w:szCs w:val="22"/>
          <w:lang w:val="es-CO" w:eastAsia="en-US"/>
          <w14:ligatures w14:val="standardContextual"/>
        </w:rPr>
        <w:t xml:space="preserve"> (</w:t>
      </w:r>
      <w:r w:rsidR="00822630">
        <w:rPr>
          <w:rFonts w:ascii="Arial Narrow" w:eastAsiaTheme="minorHAnsi" w:hAnsi="Arial Narrow" w:cs="Arial"/>
          <w:kern w:val="2"/>
          <w:sz w:val="22"/>
          <w:szCs w:val="22"/>
          <w:lang w:val="es-CO" w:eastAsia="en-US"/>
          <w14:ligatures w14:val="standardContextual"/>
        </w:rPr>
        <w:t>XX</w:t>
      </w:r>
      <w:r w:rsidRPr="00822630">
        <w:rPr>
          <w:rFonts w:ascii="Arial Narrow" w:eastAsiaTheme="minorHAnsi" w:hAnsi="Arial Narrow" w:cs="Arial"/>
          <w:kern w:val="2"/>
          <w:sz w:val="22"/>
          <w:szCs w:val="22"/>
          <w:lang w:val="es-CO" w:eastAsia="en-US"/>
          <w14:ligatures w14:val="standardContextual"/>
        </w:rPr>
        <w:t xml:space="preserve">) observaciones o comentarios, los cuales fueron revisados con el fin de realizar los ajustes a que hubo lugar, y, asimismo, conforme al Decreto 1081 de 2015 y la Ley 1437 de 2011, mediante oficios OFI24-xxx, de fecha </w:t>
      </w:r>
      <w:proofErr w:type="spellStart"/>
      <w:r w:rsidRPr="00822630">
        <w:rPr>
          <w:rFonts w:ascii="Arial Narrow" w:eastAsiaTheme="minorHAnsi" w:hAnsi="Arial Narrow" w:cs="Arial"/>
          <w:kern w:val="2"/>
          <w:sz w:val="22"/>
          <w:szCs w:val="22"/>
          <w:lang w:val="es-CO" w:eastAsia="en-US"/>
          <w14:ligatures w14:val="standardContextual"/>
        </w:rPr>
        <w:t>xx</w:t>
      </w:r>
      <w:proofErr w:type="spellEnd"/>
      <w:r w:rsidRPr="00822630">
        <w:rPr>
          <w:rFonts w:ascii="Arial Narrow" w:eastAsiaTheme="minorHAnsi" w:hAnsi="Arial Narrow" w:cs="Arial"/>
          <w:kern w:val="2"/>
          <w:sz w:val="22"/>
          <w:szCs w:val="22"/>
          <w:lang w:val="es-CO" w:eastAsia="en-US"/>
          <w14:ligatures w14:val="standardContextual"/>
        </w:rPr>
        <w:t xml:space="preserve"> de </w:t>
      </w:r>
      <w:r w:rsidR="00822630">
        <w:rPr>
          <w:rFonts w:ascii="Arial Narrow" w:eastAsiaTheme="minorHAnsi" w:hAnsi="Arial Narrow" w:cs="Arial"/>
          <w:kern w:val="2"/>
          <w:sz w:val="22"/>
          <w:szCs w:val="22"/>
          <w:lang w:val="es-CO" w:eastAsia="en-US"/>
          <w14:ligatures w14:val="standardContextual"/>
        </w:rPr>
        <w:t xml:space="preserve">XXX </w:t>
      </w:r>
      <w:r w:rsidRPr="00822630">
        <w:rPr>
          <w:rFonts w:ascii="Arial Narrow" w:eastAsiaTheme="minorHAnsi" w:hAnsi="Arial Narrow" w:cs="Arial"/>
          <w:kern w:val="2"/>
          <w:sz w:val="22"/>
          <w:szCs w:val="22"/>
          <w:lang w:val="es-CO" w:eastAsia="en-US"/>
          <w14:ligatures w14:val="standardContextual"/>
        </w:rPr>
        <w:t>de 2024, la Agencia para la Reincorporación y la Normalización (ARN), dio respuestas a las observaciones planteadas.</w:t>
      </w:r>
    </w:p>
    <w:p w14:paraId="757BCFC1" w14:textId="77777777" w:rsidR="00837366" w:rsidRPr="00822630" w:rsidRDefault="00837366" w:rsidP="00837366">
      <w:pPr>
        <w:ind w:left="-426" w:right="-518"/>
        <w:jc w:val="both"/>
        <w:rPr>
          <w:rFonts w:ascii="Arial Narrow" w:hAnsi="Arial Narrow" w:cs="Arial"/>
        </w:rPr>
      </w:pPr>
    </w:p>
    <w:p w14:paraId="4E9F3270" w14:textId="3D1BD97C" w:rsidR="002E7645" w:rsidRPr="00822630" w:rsidRDefault="002E7645" w:rsidP="00EB4128">
      <w:pPr>
        <w:ind w:left="-426" w:right="-518"/>
        <w:jc w:val="both"/>
        <w:rPr>
          <w:rFonts w:ascii="Arial Narrow" w:hAnsi="Arial Narrow" w:cs="Arial"/>
        </w:rPr>
      </w:pPr>
      <w:r w:rsidRPr="00822630">
        <w:rPr>
          <w:rFonts w:ascii="Arial Narrow" w:hAnsi="Arial Narrow" w:cs="Arial"/>
        </w:rPr>
        <w:t>Que, en mérito de lo expuesto,</w:t>
      </w:r>
    </w:p>
    <w:p w14:paraId="6F02BD62" w14:textId="77777777" w:rsidR="00793E4B" w:rsidRPr="00793E4B" w:rsidRDefault="00793E4B" w:rsidP="00793E4B">
      <w:pPr>
        <w:spacing w:after="0"/>
        <w:ind w:left="-426" w:right="-518"/>
        <w:jc w:val="both"/>
        <w:rPr>
          <w:rFonts w:ascii="Arial Narrow" w:hAnsi="Arial Narrow" w:cs="Arial"/>
        </w:rPr>
      </w:pPr>
    </w:p>
    <w:p w14:paraId="6CB39EE2" w14:textId="77777777" w:rsidR="002E7645" w:rsidRPr="00793E4B" w:rsidRDefault="002E7645" w:rsidP="00EB4128">
      <w:pPr>
        <w:tabs>
          <w:tab w:val="right" w:pos="8647"/>
        </w:tabs>
        <w:ind w:left="-426" w:right="-518"/>
        <w:jc w:val="center"/>
        <w:rPr>
          <w:rFonts w:ascii="Arial Narrow" w:hAnsi="Arial Narrow" w:cs="Arial"/>
          <w:b/>
        </w:rPr>
      </w:pPr>
      <w:r w:rsidRPr="00793E4B">
        <w:rPr>
          <w:rFonts w:ascii="Arial Narrow" w:hAnsi="Arial Narrow" w:cs="Arial"/>
          <w:b/>
        </w:rPr>
        <w:t>RESUELVE</w:t>
      </w:r>
    </w:p>
    <w:p w14:paraId="362324BE" w14:textId="77777777" w:rsidR="00740A30" w:rsidRPr="00793E4B" w:rsidRDefault="00740A30" w:rsidP="00740A30">
      <w:pPr>
        <w:tabs>
          <w:tab w:val="right" w:pos="8647"/>
        </w:tabs>
        <w:spacing w:after="0"/>
        <w:ind w:left="-426" w:right="-518"/>
        <w:jc w:val="center"/>
        <w:rPr>
          <w:rFonts w:ascii="Arial Narrow" w:hAnsi="Arial Narrow" w:cs="Arial"/>
          <w:b/>
        </w:rPr>
      </w:pPr>
    </w:p>
    <w:p w14:paraId="67B67E6A" w14:textId="6F4D37A2" w:rsidR="00740A30" w:rsidRDefault="002E7645" w:rsidP="00EB4128">
      <w:pPr>
        <w:autoSpaceDE w:val="0"/>
        <w:autoSpaceDN w:val="0"/>
        <w:adjustRightInd w:val="0"/>
        <w:ind w:left="-426" w:right="-518"/>
        <w:jc w:val="both"/>
        <w:rPr>
          <w:rFonts w:ascii="Arial Narrow" w:hAnsi="Arial Narrow" w:cs="Arial"/>
        </w:rPr>
      </w:pPr>
      <w:r w:rsidRPr="00793E4B">
        <w:rPr>
          <w:rFonts w:ascii="Arial Narrow" w:hAnsi="Arial Narrow" w:cs="Arial"/>
          <w:b/>
          <w:bCs/>
          <w:lang w:eastAsia="es-CO"/>
        </w:rPr>
        <w:t xml:space="preserve">ARTICULO 1º.- </w:t>
      </w:r>
      <w:r w:rsidR="00D159F7" w:rsidRPr="00793E4B">
        <w:rPr>
          <w:rFonts w:ascii="Arial Narrow" w:hAnsi="Arial Narrow" w:cs="Arial"/>
          <w:bCs/>
          <w:lang w:eastAsia="es-CO"/>
        </w:rPr>
        <w:t xml:space="preserve">Modificar </w:t>
      </w:r>
      <w:r w:rsidR="00F0186C" w:rsidRPr="00793E4B">
        <w:rPr>
          <w:rFonts w:ascii="Arial Narrow" w:hAnsi="Arial Narrow" w:cs="Arial"/>
          <w:bCs/>
          <w:lang w:eastAsia="es-CO"/>
        </w:rPr>
        <w:t xml:space="preserve"> </w:t>
      </w:r>
      <w:r w:rsidRPr="00793E4B">
        <w:rPr>
          <w:rFonts w:ascii="Arial Narrow" w:hAnsi="Arial Narrow" w:cs="Arial"/>
        </w:rPr>
        <w:t>la Resolución No. 4444 de 2018,</w:t>
      </w:r>
      <w:r w:rsidRPr="00793E4B">
        <w:rPr>
          <w:rFonts w:ascii="Arial Narrow" w:hAnsi="Arial Narrow" w:cs="Arial"/>
          <w:lang w:eastAsia="es-CO"/>
        </w:rPr>
        <w:t xml:space="preserve"> "</w:t>
      </w:r>
      <w:r w:rsidRPr="00793E4B">
        <w:rPr>
          <w:rFonts w:ascii="Arial Narrow" w:hAnsi="Arial Narrow" w:cs="Arial"/>
          <w:i/>
          <w:iCs/>
          <w:lang w:eastAsia="es-CO"/>
        </w:rPr>
        <w:t>Por la cual se ajusta el Manual Especifico de Funciones y de Competencias Laborales para los empleos de la Planta de Personal de la Dirección General de la Agencia para la Reincorporación y la Normalización</w:t>
      </w:r>
      <w:r w:rsidRPr="00793E4B">
        <w:rPr>
          <w:rFonts w:ascii="Arial Narrow" w:hAnsi="Arial Narrow" w:cs="Arial"/>
          <w:lang w:eastAsia="es-CO"/>
        </w:rPr>
        <w:t>"</w:t>
      </w:r>
      <w:r w:rsidRPr="00793E4B">
        <w:rPr>
          <w:rFonts w:ascii="Arial Narrow" w:hAnsi="Arial Narrow" w:cs="Arial"/>
        </w:rPr>
        <w:t xml:space="preserve"> modificada por las Resoluciones Nos. 3058 de 2019, 1207, 1416 de 2020</w:t>
      </w:r>
      <w:r w:rsidR="00B65B16" w:rsidRPr="00793E4B">
        <w:rPr>
          <w:rFonts w:ascii="Arial Narrow" w:hAnsi="Arial Narrow" w:cs="Arial"/>
        </w:rPr>
        <w:t>,</w:t>
      </w:r>
      <w:r w:rsidRPr="00793E4B">
        <w:rPr>
          <w:rFonts w:ascii="Arial Narrow" w:hAnsi="Arial Narrow" w:cs="Arial"/>
        </w:rPr>
        <w:t xml:space="preserve"> 586</w:t>
      </w:r>
      <w:r w:rsidR="00840EEE" w:rsidRPr="00793E4B">
        <w:rPr>
          <w:rFonts w:ascii="Arial Narrow" w:hAnsi="Arial Narrow" w:cs="Arial"/>
        </w:rPr>
        <w:t>,</w:t>
      </w:r>
      <w:r w:rsidRPr="00793E4B">
        <w:rPr>
          <w:rFonts w:ascii="Arial Narrow" w:hAnsi="Arial Narrow" w:cs="Arial"/>
        </w:rPr>
        <w:t xml:space="preserve"> 1151 </w:t>
      </w:r>
      <w:r w:rsidR="00840EEE" w:rsidRPr="00793E4B">
        <w:rPr>
          <w:rFonts w:ascii="Arial Narrow" w:hAnsi="Arial Narrow" w:cs="Arial"/>
        </w:rPr>
        <w:lastRenderedPageBreak/>
        <w:t>y 3199 de 2023</w:t>
      </w:r>
      <w:r w:rsidR="00B74813" w:rsidRPr="00793E4B">
        <w:rPr>
          <w:rFonts w:ascii="Arial Narrow" w:hAnsi="Arial Narrow" w:cs="Arial"/>
        </w:rPr>
        <w:t>,</w:t>
      </w:r>
      <w:r w:rsidR="00840EEE" w:rsidRPr="00793E4B">
        <w:rPr>
          <w:rFonts w:ascii="Arial Narrow" w:hAnsi="Arial Narrow" w:cs="Arial"/>
        </w:rPr>
        <w:t xml:space="preserve"> 0098</w:t>
      </w:r>
      <w:r w:rsidR="00B74813" w:rsidRPr="00793E4B">
        <w:rPr>
          <w:rFonts w:ascii="Arial Narrow" w:hAnsi="Arial Narrow" w:cs="Arial"/>
        </w:rPr>
        <w:t xml:space="preserve"> y 235</w:t>
      </w:r>
      <w:r w:rsidR="00840EEE" w:rsidRPr="00793E4B">
        <w:rPr>
          <w:rFonts w:ascii="Arial Narrow" w:hAnsi="Arial Narrow" w:cs="Arial"/>
        </w:rPr>
        <w:t xml:space="preserve"> de 2024</w:t>
      </w:r>
      <w:r w:rsidRPr="00793E4B">
        <w:rPr>
          <w:rFonts w:ascii="Arial Narrow" w:hAnsi="Arial Narrow" w:cs="Arial"/>
        </w:rPr>
        <w:t>;</w:t>
      </w:r>
      <w:r w:rsidR="007341A5" w:rsidRPr="00793E4B">
        <w:rPr>
          <w:rFonts w:ascii="Arial Narrow" w:hAnsi="Arial Narrow" w:cs="Arial"/>
          <w:lang w:eastAsia="es-CO"/>
        </w:rPr>
        <w:t xml:space="preserve"> con el fin de adicionar una </w:t>
      </w:r>
      <w:r w:rsidR="00DD1206" w:rsidRPr="00793E4B">
        <w:rPr>
          <w:rFonts w:ascii="Arial Narrow" w:hAnsi="Arial Narrow" w:cs="Arial"/>
          <w:lang w:eastAsia="es-CO"/>
        </w:rPr>
        <w:t>f</w:t>
      </w:r>
      <w:r w:rsidR="007341A5" w:rsidRPr="00793E4B">
        <w:rPr>
          <w:rFonts w:ascii="Arial Narrow" w:hAnsi="Arial Narrow" w:cs="Arial"/>
          <w:lang w:eastAsia="es-CO"/>
        </w:rPr>
        <w:t xml:space="preserve">icha de manual </w:t>
      </w:r>
      <w:r w:rsidR="00DD1206" w:rsidRPr="00793E4B">
        <w:rPr>
          <w:rFonts w:ascii="Arial Narrow" w:hAnsi="Arial Narrow" w:cs="Arial"/>
          <w:lang w:eastAsia="es-CO"/>
        </w:rPr>
        <w:t xml:space="preserve">específico </w:t>
      </w:r>
      <w:r w:rsidR="007341A5" w:rsidRPr="00793E4B">
        <w:rPr>
          <w:rFonts w:ascii="Arial Narrow" w:hAnsi="Arial Narrow" w:cs="Arial"/>
          <w:lang w:eastAsia="es-CO"/>
        </w:rPr>
        <w:t xml:space="preserve">de funciones y competencias laborales de un </w:t>
      </w:r>
      <w:r w:rsidR="00B36BF7" w:rsidRPr="00793E4B">
        <w:rPr>
          <w:rFonts w:ascii="Arial Narrow" w:hAnsi="Arial Narrow" w:cs="Arial"/>
          <w:lang w:eastAsia="es-CO"/>
        </w:rPr>
        <w:t>Asesor</w:t>
      </w:r>
      <w:r w:rsidR="00DD1206" w:rsidRPr="00793E4B">
        <w:rPr>
          <w:rFonts w:ascii="Arial Narrow" w:hAnsi="Arial Narrow" w:cs="Arial"/>
          <w:lang w:eastAsia="es-CO"/>
        </w:rPr>
        <w:t>,</w:t>
      </w:r>
      <w:r w:rsidR="00B36BF7" w:rsidRPr="00793E4B">
        <w:rPr>
          <w:rFonts w:ascii="Arial Narrow" w:hAnsi="Arial Narrow" w:cs="Arial"/>
          <w:lang w:eastAsia="es-CO"/>
        </w:rPr>
        <w:t xml:space="preserve"> Código 1020</w:t>
      </w:r>
      <w:r w:rsidR="00A5339B" w:rsidRPr="00793E4B">
        <w:rPr>
          <w:rFonts w:ascii="Arial Narrow" w:hAnsi="Arial Narrow" w:cs="Arial"/>
          <w:lang w:eastAsia="es-CO"/>
        </w:rPr>
        <w:t>,</w:t>
      </w:r>
      <w:r w:rsidR="007341A5" w:rsidRPr="00793E4B">
        <w:rPr>
          <w:rFonts w:ascii="Arial Narrow" w:hAnsi="Arial Narrow" w:cs="Arial"/>
          <w:lang w:eastAsia="es-CO"/>
        </w:rPr>
        <w:t xml:space="preserve"> Grado </w:t>
      </w:r>
      <w:r w:rsidR="00B36BF7" w:rsidRPr="00793E4B">
        <w:rPr>
          <w:rFonts w:ascii="Arial Narrow" w:hAnsi="Arial Narrow" w:cs="Arial"/>
          <w:lang w:eastAsia="es-CO"/>
        </w:rPr>
        <w:t>1</w:t>
      </w:r>
      <w:r w:rsidR="007341A5" w:rsidRPr="00793E4B">
        <w:rPr>
          <w:rFonts w:ascii="Arial Narrow" w:hAnsi="Arial Narrow" w:cs="Arial"/>
          <w:lang w:eastAsia="es-CO"/>
        </w:rPr>
        <w:t>2 de la Dirección General,</w:t>
      </w:r>
      <w:r w:rsidR="000F1B9D" w:rsidRPr="00793E4B">
        <w:rPr>
          <w:rFonts w:ascii="Arial Narrow" w:hAnsi="Arial Narrow" w:cs="Arial"/>
          <w:lang w:eastAsia="es-CO"/>
        </w:rPr>
        <w:t xml:space="preserve"> </w:t>
      </w:r>
      <w:r w:rsidRPr="00793E4B">
        <w:rPr>
          <w:rFonts w:ascii="Arial Narrow" w:hAnsi="Arial Narrow" w:cs="Arial"/>
          <w:bCs/>
          <w:lang w:eastAsia="es-CO"/>
        </w:rPr>
        <w:t>c</w:t>
      </w:r>
      <w:r w:rsidRPr="00793E4B">
        <w:rPr>
          <w:rFonts w:ascii="Arial Narrow" w:hAnsi="Arial Narrow" w:cs="Arial"/>
        </w:rPr>
        <w:t>uyas funciones deberán ser cumplidas por los empleados públicos con criterios de eficiencia y eficacia en orden al logro de la misión, objetivos y funciones que la ley y los reglamentos señalen</w:t>
      </w:r>
      <w:r w:rsidRPr="00793E4B">
        <w:rPr>
          <w:rFonts w:ascii="Arial Narrow" w:hAnsi="Arial Narrow"/>
        </w:rPr>
        <w:t>,</w:t>
      </w:r>
      <w:r w:rsidRPr="00793E4B">
        <w:rPr>
          <w:rFonts w:ascii="Arial Narrow" w:hAnsi="Arial Narrow" w:cs="Arial"/>
        </w:rPr>
        <w:t xml:space="preserve"> así:</w:t>
      </w:r>
    </w:p>
    <w:p w14:paraId="303EE8E3" w14:textId="77777777" w:rsidR="00793E4B" w:rsidRPr="00793E4B" w:rsidRDefault="00793E4B" w:rsidP="00EB4128">
      <w:pPr>
        <w:autoSpaceDE w:val="0"/>
        <w:autoSpaceDN w:val="0"/>
        <w:adjustRightInd w:val="0"/>
        <w:ind w:left="-426" w:right="-518"/>
        <w:jc w:val="both"/>
        <w:rPr>
          <w:rFonts w:ascii="Arial Narrow" w:hAnsi="Arial Narrow" w:cs="Arial"/>
        </w:rPr>
      </w:pPr>
    </w:p>
    <w:p w14:paraId="122669D5" w14:textId="77777777" w:rsidR="002E7645" w:rsidRPr="00793E4B" w:rsidRDefault="002E7645" w:rsidP="002E7645">
      <w:pPr>
        <w:autoSpaceDE w:val="0"/>
        <w:autoSpaceDN w:val="0"/>
        <w:adjustRightInd w:val="0"/>
        <w:ind w:left="-142" w:right="-348"/>
        <w:jc w:val="center"/>
        <w:rPr>
          <w:rFonts w:ascii="Arial Narrow" w:hAnsi="Arial Narrow"/>
          <w:b/>
          <w:iCs/>
        </w:rPr>
      </w:pPr>
      <w:r w:rsidRPr="00793E4B">
        <w:rPr>
          <w:rFonts w:ascii="Arial Narrow" w:hAnsi="Arial Narrow"/>
          <w:b/>
          <w:iCs/>
        </w:rPr>
        <w:t>DESPACHO DE LA DIRECCIÓN GENERAL</w:t>
      </w:r>
    </w:p>
    <w:tbl>
      <w:tblPr>
        <w:tblW w:w="5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954"/>
      </w:tblGrid>
      <w:tr w:rsidR="00857F3B" w:rsidRPr="00A50486" w14:paraId="109CCB02" w14:textId="77777777" w:rsidTr="00E65A75">
        <w:trPr>
          <w:trHeight w:val="20"/>
          <w:jc w:val="center"/>
        </w:trPr>
        <w:tc>
          <w:tcPr>
            <w:tcW w:w="5000" w:type="pct"/>
            <w:gridSpan w:val="2"/>
            <w:shd w:val="clear" w:color="auto" w:fill="D9D9D9" w:themeFill="background1" w:themeFillShade="D9"/>
          </w:tcPr>
          <w:p w14:paraId="0ADB0D60" w14:textId="34B3A113" w:rsidR="00857F3B" w:rsidRPr="00A50486" w:rsidRDefault="00857F3B" w:rsidP="00857F3B">
            <w:pPr>
              <w:spacing w:after="0" w:line="257" w:lineRule="auto"/>
              <w:jc w:val="center"/>
              <w:rPr>
                <w:rFonts w:ascii="Arial Narrow" w:eastAsiaTheme="minorEastAsia" w:hAnsi="Arial Narrow" w:cs="Arial"/>
                <w:b/>
                <w:lang w:eastAsia="es-CO"/>
              </w:rPr>
            </w:pPr>
            <w:bookmarkStart w:id="0" w:name="_Hlk106791027"/>
            <w:r w:rsidRPr="00A50486">
              <w:rPr>
                <w:rFonts w:ascii="Arial Narrow" w:eastAsiaTheme="minorEastAsia" w:hAnsi="Arial Narrow" w:cs="Arial"/>
                <w:b/>
                <w:lang w:eastAsia="es-CO"/>
              </w:rPr>
              <w:t>MANUAL DE FUNCIONES Y COMPETENCIAS LABORALES</w:t>
            </w:r>
          </w:p>
        </w:tc>
      </w:tr>
      <w:tr w:rsidR="00857F3B" w:rsidRPr="00A50486" w14:paraId="5F440775" w14:textId="77777777" w:rsidTr="00E65A75">
        <w:trPr>
          <w:trHeight w:val="20"/>
          <w:jc w:val="center"/>
        </w:trPr>
        <w:tc>
          <w:tcPr>
            <w:tcW w:w="5000" w:type="pct"/>
            <w:gridSpan w:val="2"/>
            <w:shd w:val="clear" w:color="auto" w:fill="D9D9D9" w:themeFill="background1" w:themeFillShade="D9"/>
          </w:tcPr>
          <w:p w14:paraId="62EDFE5C" w14:textId="3D823FD0" w:rsidR="00857F3B" w:rsidRPr="00A50486" w:rsidRDefault="00857F3B" w:rsidP="00857F3B">
            <w:pPr>
              <w:spacing w:after="0" w:line="257" w:lineRule="auto"/>
              <w:jc w:val="center"/>
              <w:rPr>
                <w:rFonts w:ascii="Arial Narrow" w:eastAsiaTheme="minorEastAsia" w:hAnsi="Arial Narrow" w:cs="Arial"/>
                <w:b/>
                <w:lang w:eastAsia="es-CO"/>
              </w:rPr>
            </w:pPr>
            <w:r w:rsidRPr="00A50486">
              <w:rPr>
                <w:rFonts w:ascii="Arial Narrow" w:eastAsiaTheme="minorEastAsia" w:hAnsi="Arial Narrow" w:cs="Arial"/>
                <w:b/>
                <w:lang w:eastAsia="es-CO"/>
              </w:rPr>
              <w:t>I. IDENTIFICACIÓN DEL EMPLEO</w:t>
            </w:r>
          </w:p>
        </w:tc>
      </w:tr>
      <w:tr w:rsidR="00447173" w:rsidRPr="00A50486" w14:paraId="0B1F6C9A" w14:textId="77777777" w:rsidTr="00E65A75">
        <w:trPr>
          <w:trHeight w:val="173"/>
          <w:jc w:val="center"/>
        </w:trPr>
        <w:tc>
          <w:tcPr>
            <w:tcW w:w="2429" w:type="pct"/>
            <w:shd w:val="clear" w:color="auto" w:fill="auto"/>
          </w:tcPr>
          <w:p w14:paraId="6A24C8DE" w14:textId="77777777" w:rsidR="00447173" w:rsidRPr="00A50486" w:rsidRDefault="00447173" w:rsidP="00793E4B">
            <w:pPr>
              <w:spacing w:after="0" w:line="257" w:lineRule="auto"/>
              <w:jc w:val="center"/>
              <w:rPr>
                <w:rFonts w:ascii="Arial Narrow" w:eastAsiaTheme="minorEastAsia" w:hAnsi="Arial Narrow" w:cs="Arial"/>
                <w:b/>
                <w:lang w:eastAsia="es-CO"/>
              </w:rPr>
            </w:pPr>
            <w:r w:rsidRPr="00A50486">
              <w:rPr>
                <w:rFonts w:ascii="Arial Narrow" w:eastAsiaTheme="minorEastAsia" w:hAnsi="Arial Narrow" w:cs="Arial"/>
                <w:b/>
                <w:lang w:eastAsia="es-CO"/>
              </w:rPr>
              <w:t>Nivel:</w:t>
            </w:r>
          </w:p>
        </w:tc>
        <w:tc>
          <w:tcPr>
            <w:tcW w:w="2571" w:type="pct"/>
            <w:shd w:val="clear" w:color="auto" w:fill="auto"/>
          </w:tcPr>
          <w:p w14:paraId="203ACEE2" w14:textId="7CEF0497" w:rsidR="00447173" w:rsidRPr="00A50486" w:rsidRDefault="00447173" w:rsidP="00447173">
            <w:pPr>
              <w:spacing w:after="0" w:line="257" w:lineRule="auto"/>
              <w:jc w:val="both"/>
              <w:rPr>
                <w:rFonts w:ascii="Arial Narrow" w:eastAsiaTheme="minorEastAsia" w:hAnsi="Arial Narrow" w:cstheme="minorHAnsi"/>
                <w:color w:val="000000" w:themeColor="text1"/>
                <w:lang w:eastAsia="es-CO"/>
              </w:rPr>
            </w:pPr>
            <w:r w:rsidRPr="00A50486">
              <w:rPr>
                <w:rFonts w:ascii="Arial Narrow" w:eastAsia="Times New Roman" w:hAnsi="Arial Narrow"/>
                <w:color w:val="000000" w:themeColor="text1"/>
              </w:rPr>
              <w:t>Asesor </w:t>
            </w:r>
          </w:p>
        </w:tc>
      </w:tr>
      <w:tr w:rsidR="00447173" w:rsidRPr="00A50486" w14:paraId="42AADF14" w14:textId="77777777" w:rsidTr="00E65A75">
        <w:trPr>
          <w:trHeight w:val="20"/>
          <w:jc w:val="center"/>
        </w:trPr>
        <w:tc>
          <w:tcPr>
            <w:tcW w:w="2429" w:type="pct"/>
            <w:shd w:val="clear" w:color="auto" w:fill="auto"/>
          </w:tcPr>
          <w:p w14:paraId="4F9601C6" w14:textId="77777777" w:rsidR="00447173" w:rsidRPr="00A50486" w:rsidRDefault="00447173" w:rsidP="00447173">
            <w:pPr>
              <w:spacing w:after="0" w:line="257" w:lineRule="auto"/>
              <w:jc w:val="both"/>
              <w:rPr>
                <w:rFonts w:ascii="Arial Narrow" w:eastAsiaTheme="minorEastAsia" w:hAnsi="Arial Narrow" w:cstheme="minorHAnsi"/>
                <w:b/>
                <w:bCs/>
                <w:lang w:eastAsia="es-CO"/>
              </w:rPr>
            </w:pPr>
            <w:r w:rsidRPr="00A50486">
              <w:rPr>
                <w:rFonts w:ascii="Arial Narrow" w:eastAsiaTheme="minorEastAsia" w:hAnsi="Arial Narrow" w:cstheme="minorHAnsi"/>
                <w:b/>
                <w:bCs/>
                <w:lang w:eastAsia="es-CO"/>
              </w:rPr>
              <w:t>Denominación del empleo:</w:t>
            </w:r>
          </w:p>
        </w:tc>
        <w:tc>
          <w:tcPr>
            <w:tcW w:w="2571" w:type="pct"/>
            <w:shd w:val="clear" w:color="auto" w:fill="auto"/>
          </w:tcPr>
          <w:p w14:paraId="48CEDAC0" w14:textId="4A7372F9" w:rsidR="00447173" w:rsidRPr="00A50486" w:rsidRDefault="00447173" w:rsidP="00447173">
            <w:pPr>
              <w:spacing w:after="0" w:line="257" w:lineRule="auto"/>
              <w:jc w:val="both"/>
              <w:rPr>
                <w:rFonts w:ascii="Arial Narrow" w:eastAsiaTheme="minorEastAsia" w:hAnsi="Arial Narrow" w:cstheme="minorHAnsi"/>
                <w:color w:val="000000" w:themeColor="text1"/>
                <w:lang w:eastAsia="es-CO"/>
              </w:rPr>
            </w:pPr>
            <w:r w:rsidRPr="00A50486">
              <w:rPr>
                <w:rFonts w:ascii="Arial Narrow" w:eastAsia="Times New Roman" w:hAnsi="Arial Narrow"/>
                <w:color w:val="000000" w:themeColor="text1"/>
              </w:rPr>
              <w:t>Asesor </w:t>
            </w:r>
          </w:p>
        </w:tc>
      </w:tr>
      <w:tr w:rsidR="00447173" w:rsidRPr="00A50486" w14:paraId="3C5EB00C" w14:textId="77777777" w:rsidTr="00E65A75">
        <w:trPr>
          <w:trHeight w:val="20"/>
          <w:jc w:val="center"/>
        </w:trPr>
        <w:tc>
          <w:tcPr>
            <w:tcW w:w="2429" w:type="pct"/>
            <w:shd w:val="clear" w:color="auto" w:fill="auto"/>
          </w:tcPr>
          <w:p w14:paraId="303CC840" w14:textId="77777777" w:rsidR="00447173" w:rsidRPr="00A50486" w:rsidRDefault="00447173" w:rsidP="00447173">
            <w:pPr>
              <w:spacing w:after="0" w:line="257" w:lineRule="auto"/>
              <w:jc w:val="both"/>
              <w:rPr>
                <w:rFonts w:ascii="Arial Narrow" w:eastAsiaTheme="minorEastAsia" w:hAnsi="Arial Narrow" w:cstheme="minorHAnsi"/>
                <w:b/>
                <w:bCs/>
                <w:lang w:eastAsia="es-CO"/>
              </w:rPr>
            </w:pPr>
            <w:r w:rsidRPr="00A50486">
              <w:rPr>
                <w:rFonts w:ascii="Arial Narrow" w:eastAsiaTheme="minorEastAsia" w:hAnsi="Arial Narrow" w:cstheme="minorHAnsi"/>
                <w:b/>
                <w:bCs/>
                <w:lang w:eastAsia="es-CO"/>
              </w:rPr>
              <w:t>Código:</w:t>
            </w:r>
          </w:p>
        </w:tc>
        <w:tc>
          <w:tcPr>
            <w:tcW w:w="2571" w:type="pct"/>
            <w:shd w:val="clear" w:color="auto" w:fill="auto"/>
          </w:tcPr>
          <w:p w14:paraId="26DB0BC1" w14:textId="2B4DC570" w:rsidR="00447173" w:rsidRPr="00A50486" w:rsidRDefault="00447173" w:rsidP="00447173">
            <w:pPr>
              <w:spacing w:after="0" w:line="257" w:lineRule="auto"/>
              <w:jc w:val="both"/>
              <w:rPr>
                <w:rFonts w:ascii="Arial Narrow" w:eastAsiaTheme="minorEastAsia" w:hAnsi="Arial Narrow" w:cstheme="minorHAnsi"/>
                <w:color w:val="000000" w:themeColor="text1"/>
                <w:lang w:eastAsia="es-CO"/>
              </w:rPr>
            </w:pPr>
            <w:r w:rsidRPr="00A50486">
              <w:rPr>
                <w:rFonts w:ascii="Arial Narrow" w:eastAsia="Times New Roman" w:hAnsi="Arial Narrow"/>
                <w:color w:val="000000" w:themeColor="text1"/>
              </w:rPr>
              <w:t>1020 </w:t>
            </w:r>
          </w:p>
        </w:tc>
      </w:tr>
      <w:tr w:rsidR="00447173" w:rsidRPr="00A50486" w14:paraId="3AD64BCB" w14:textId="77777777" w:rsidTr="00E65A75">
        <w:trPr>
          <w:trHeight w:val="209"/>
          <w:jc w:val="center"/>
        </w:trPr>
        <w:tc>
          <w:tcPr>
            <w:tcW w:w="2429" w:type="pct"/>
            <w:shd w:val="clear" w:color="auto" w:fill="auto"/>
          </w:tcPr>
          <w:p w14:paraId="17949A66" w14:textId="77777777" w:rsidR="00447173" w:rsidRPr="00A50486" w:rsidRDefault="00447173" w:rsidP="00447173">
            <w:pPr>
              <w:spacing w:after="0" w:line="257" w:lineRule="auto"/>
              <w:jc w:val="both"/>
              <w:rPr>
                <w:rFonts w:ascii="Arial Narrow" w:eastAsiaTheme="minorEastAsia" w:hAnsi="Arial Narrow" w:cstheme="minorHAnsi"/>
                <w:b/>
                <w:bCs/>
                <w:lang w:eastAsia="es-CO"/>
              </w:rPr>
            </w:pPr>
            <w:r w:rsidRPr="00A50486">
              <w:rPr>
                <w:rFonts w:ascii="Arial Narrow" w:eastAsiaTheme="minorEastAsia" w:hAnsi="Arial Narrow" w:cstheme="minorHAnsi"/>
                <w:b/>
                <w:bCs/>
                <w:lang w:eastAsia="es-CO"/>
              </w:rPr>
              <w:t>Grado:</w:t>
            </w:r>
          </w:p>
        </w:tc>
        <w:tc>
          <w:tcPr>
            <w:tcW w:w="2571" w:type="pct"/>
            <w:shd w:val="clear" w:color="auto" w:fill="auto"/>
          </w:tcPr>
          <w:p w14:paraId="3AF3ECF5" w14:textId="40F00E06" w:rsidR="00447173" w:rsidRPr="00A50486" w:rsidRDefault="00447173" w:rsidP="00447173">
            <w:pPr>
              <w:spacing w:after="0" w:line="257" w:lineRule="auto"/>
              <w:jc w:val="both"/>
              <w:rPr>
                <w:rFonts w:ascii="Arial Narrow" w:eastAsiaTheme="minorEastAsia" w:hAnsi="Arial Narrow" w:cstheme="minorHAnsi"/>
                <w:color w:val="000000" w:themeColor="text1"/>
                <w:lang w:eastAsia="es-CO"/>
              </w:rPr>
            </w:pPr>
            <w:r w:rsidRPr="00A50486">
              <w:rPr>
                <w:rFonts w:ascii="Arial Narrow" w:eastAsia="Times New Roman" w:hAnsi="Arial Narrow"/>
                <w:color w:val="000000" w:themeColor="text1"/>
              </w:rPr>
              <w:t>12 </w:t>
            </w:r>
          </w:p>
        </w:tc>
      </w:tr>
      <w:tr w:rsidR="00447173" w:rsidRPr="00A50486" w14:paraId="304118FB" w14:textId="77777777" w:rsidTr="00E65A75">
        <w:trPr>
          <w:trHeight w:val="20"/>
          <w:jc w:val="center"/>
        </w:trPr>
        <w:tc>
          <w:tcPr>
            <w:tcW w:w="2429" w:type="pct"/>
            <w:shd w:val="clear" w:color="auto" w:fill="auto"/>
          </w:tcPr>
          <w:p w14:paraId="4A268DF3" w14:textId="77777777" w:rsidR="00447173" w:rsidRPr="00A50486" w:rsidRDefault="00447173" w:rsidP="00447173">
            <w:pPr>
              <w:spacing w:after="0" w:line="257" w:lineRule="auto"/>
              <w:jc w:val="both"/>
              <w:rPr>
                <w:rFonts w:ascii="Arial Narrow" w:eastAsiaTheme="minorEastAsia" w:hAnsi="Arial Narrow" w:cstheme="minorHAnsi"/>
                <w:b/>
                <w:bCs/>
                <w:lang w:eastAsia="es-CO"/>
              </w:rPr>
            </w:pPr>
            <w:r w:rsidRPr="00A50486">
              <w:rPr>
                <w:rFonts w:ascii="Arial Narrow" w:eastAsia="Arial Narrow" w:hAnsi="Arial Narrow" w:cs="Arial Narrow"/>
                <w:b/>
                <w:bCs/>
                <w:lang w:eastAsia="es-CO"/>
              </w:rPr>
              <w:t>N° de cargos:</w:t>
            </w:r>
          </w:p>
        </w:tc>
        <w:tc>
          <w:tcPr>
            <w:tcW w:w="2571" w:type="pct"/>
            <w:shd w:val="clear" w:color="auto" w:fill="auto"/>
          </w:tcPr>
          <w:p w14:paraId="44209000" w14:textId="2BFFE7E8" w:rsidR="00447173" w:rsidRPr="00A50486" w:rsidRDefault="00A5339B" w:rsidP="00447173">
            <w:pPr>
              <w:spacing w:after="0" w:line="257" w:lineRule="auto"/>
              <w:jc w:val="both"/>
              <w:rPr>
                <w:rFonts w:ascii="Arial Narrow" w:eastAsiaTheme="minorEastAsia" w:hAnsi="Arial Narrow" w:cs="Arial"/>
                <w:color w:val="000000" w:themeColor="text1"/>
                <w:lang w:eastAsia="es-CO"/>
              </w:rPr>
            </w:pPr>
            <w:r w:rsidRPr="00A50486">
              <w:rPr>
                <w:rFonts w:ascii="Arial Narrow" w:eastAsia="Times New Roman" w:hAnsi="Arial Narrow"/>
                <w:color w:val="000000" w:themeColor="text1"/>
              </w:rPr>
              <w:t>Seis</w:t>
            </w:r>
            <w:r w:rsidR="00447173" w:rsidRPr="00A50486">
              <w:rPr>
                <w:rFonts w:ascii="Arial Narrow" w:eastAsia="Times New Roman" w:hAnsi="Arial Narrow"/>
                <w:color w:val="000000" w:themeColor="text1"/>
              </w:rPr>
              <w:t xml:space="preserve"> (</w:t>
            </w:r>
            <w:r w:rsidRPr="00A50486">
              <w:rPr>
                <w:rFonts w:ascii="Arial Narrow" w:eastAsia="Times New Roman" w:hAnsi="Arial Narrow"/>
                <w:color w:val="000000" w:themeColor="text1"/>
              </w:rPr>
              <w:t>6</w:t>
            </w:r>
            <w:r w:rsidR="00447173" w:rsidRPr="00A50486">
              <w:rPr>
                <w:rFonts w:ascii="Arial Narrow" w:eastAsia="Times New Roman" w:hAnsi="Arial Narrow"/>
                <w:color w:val="000000" w:themeColor="text1"/>
              </w:rPr>
              <w:t>) </w:t>
            </w:r>
          </w:p>
        </w:tc>
      </w:tr>
      <w:tr w:rsidR="00447173" w:rsidRPr="00A50486" w14:paraId="5A45872D" w14:textId="77777777" w:rsidTr="00E65A75">
        <w:trPr>
          <w:trHeight w:val="20"/>
          <w:jc w:val="center"/>
        </w:trPr>
        <w:tc>
          <w:tcPr>
            <w:tcW w:w="2429" w:type="pct"/>
            <w:shd w:val="clear" w:color="auto" w:fill="auto"/>
          </w:tcPr>
          <w:p w14:paraId="4C682BE0" w14:textId="77777777" w:rsidR="00447173" w:rsidRPr="00A50486" w:rsidRDefault="00447173" w:rsidP="00447173">
            <w:pPr>
              <w:spacing w:after="0" w:line="257" w:lineRule="auto"/>
              <w:jc w:val="both"/>
              <w:rPr>
                <w:rFonts w:ascii="Arial Narrow" w:eastAsiaTheme="minorEastAsia" w:hAnsi="Arial Narrow" w:cstheme="minorHAnsi"/>
                <w:b/>
                <w:bCs/>
                <w:lang w:eastAsia="es-CO"/>
              </w:rPr>
            </w:pPr>
            <w:r w:rsidRPr="00A50486">
              <w:rPr>
                <w:rFonts w:ascii="Arial Narrow" w:eastAsiaTheme="minorEastAsia" w:hAnsi="Arial Narrow" w:cstheme="minorHAnsi"/>
                <w:b/>
                <w:bCs/>
                <w:lang w:eastAsia="es-CO"/>
              </w:rPr>
              <w:t>Dependencia:</w:t>
            </w:r>
          </w:p>
        </w:tc>
        <w:tc>
          <w:tcPr>
            <w:tcW w:w="2571" w:type="pct"/>
            <w:shd w:val="clear" w:color="auto" w:fill="auto"/>
          </w:tcPr>
          <w:p w14:paraId="53681048" w14:textId="2F244CDF" w:rsidR="00447173" w:rsidRPr="00A50486" w:rsidRDefault="00447173" w:rsidP="00447173">
            <w:pPr>
              <w:spacing w:after="0" w:line="257" w:lineRule="auto"/>
              <w:jc w:val="both"/>
              <w:rPr>
                <w:rFonts w:ascii="Arial Narrow" w:eastAsiaTheme="minorEastAsia" w:hAnsi="Arial Narrow" w:cstheme="minorHAnsi"/>
                <w:color w:val="000000" w:themeColor="text1"/>
                <w:lang w:eastAsia="es-CO"/>
              </w:rPr>
            </w:pPr>
            <w:r w:rsidRPr="00A50486">
              <w:rPr>
                <w:rFonts w:ascii="Arial Narrow" w:eastAsia="Times New Roman" w:hAnsi="Arial Narrow"/>
                <w:color w:val="000000" w:themeColor="text1"/>
              </w:rPr>
              <w:t>Dirección General </w:t>
            </w:r>
          </w:p>
        </w:tc>
      </w:tr>
      <w:tr w:rsidR="00447173" w:rsidRPr="00A50486" w14:paraId="37A4EB7D" w14:textId="77777777" w:rsidTr="00E65A75">
        <w:trPr>
          <w:trHeight w:val="20"/>
          <w:jc w:val="center"/>
        </w:trPr>
        <w:tc>
          <w:tcPr>
            <w:tcW w:w="2429" w:type="pct"/>
            <w:shd w:val="clear" w:color="auto" w:fill="auto"/>
          </w:tcPr>
          <w:p w14:paraId="385FAE34" w14:textId="77777777" w:rsidR="00447173" w:rsidRPr="00A50486" w:rsidRDefault="00447173" w:rsidP="00447173">
            <w:pPr>
              <w:spacing w:after="0" w:line="257" w:lineRule="auto"/>
              <w:jc w:val="both"/>
              <w:rPr>
                <w:rFonts w:ascii="Arial Narrow" w:eastAsiaTheme="minorEastAsia" w:hAnsi="Arial Narrow" w:cstheme="minorHAnsi"/>
                <w:b/>
                <w:bCs/>
                <w:lang w:eastAsia="es-CO"/>
              </w:rPr>
            </w:pPr>
            <w:r w:rsidRPr="00A50486">
              <w:rPr>
                <w:rFonts w:ascii="Arial Narrow" w:eastAsiaTheme="minorEastAsia" w:hAnsi="Arial Narrow" w:cstheme="minorHAnsi"/>
                <w:b/>
                <w:bCs/>
                <w:lang w:eastAsia="es-CO"/>
              </w:rPr>
              <w:t>Cargo del jefe inmediato:</w:t>
            </w:r>
          </w:p>
        </w:tc>
        <w:tc>
          <w:tcPr>
            <w:tcW w:w="2571" w:type="pct"/>
            <w:shd w:val="clear" w:color="auto" w:fill="auto"/>
          </w:tcPr>
          <w:p w14:paraId="49AAC719" w14:textId="58D8C918" w:rsidR="00447173" w:rsidRPr="00A50486" w:rsidRDefault="00447173" w:rsidP="00447173">
            <w:pPr>
              <w:tabs>
                <w:tab w:val="left" w:pos="2404"/>
              </w:tabs>
              <w:spacing w:after="0" w:line="257" w:lineRule="auto"/>
              <w:jc w:val="both"/>
              <w:rPr>
                <w:rFonts w:ascii="Arial Narrow" w:eastAsiaTheme="minorEastAsia" w:hAnsi="Arial Narrow" w:cstheme="minorHAnsi"/>
                <w:color w:val="000000" w:themeColor="text1"/>
                <w:lang w:eastAsia="es-CO"/>
              </w:rPr>
            </w:pPr>
            <w:r w:rsidRPr="00A50486">
              <w:rPr>
                <w:rFonts w:ascii="Arial Narrow" w:eastAsia="Times New Roman" w:hAnsi="Arial Narrow"/>
                <w:color w:val="000000" w:themeColor="text1"/>
              </w:rPr>
              <w:t>Director General  </w:t>
            </w:r>
          </w:p>
        </w:tc>
      </w:tr>
      <w:tr w:rsidR="00857F3B" w:rsidRPr="00A50486" w14:paraId="6D6C8420" w14:textId="77777777" w:rsidTr="00E65A75">
        <w:trPr>
          <w:trHeight w:val="20"/>
          <w:jc w:val="center"/>
        </w:trPr>
        <w:tc>
          <w:tcPr>
            <w:tcW w:w="5000" w:type="pct"/>
            <w:gridSpan w:val="2"/>
            <w:shd w:val="clear" w:color="auto" w:fill="D9D9D9" w:themeFill="background1" w:themeFillShade="D9"/>
          </w:tcPr>
          <w:p w14:paraId="4CEAF958" w14:textId="77777777" w:rsidR="00857F3B" w:rsidRPr="00A50486" w:rsidRDefault="00857F3B" w:rsidP="00857F3B">
            <w:pPr>
              <w:spacing w:after="0" w:line="257" w:lineRule="auto"/>
              <w:jc w:val="center"/>
              <w:rPr>
                <w:rFonts w:ascii="Arial Narrow" w:eastAsiaTheme="minorEastAsia" w:hAnsi="Arial Narrow" w:cs="Arial"/>
                <w:b/>
                <w:lang w:eastAsia="es-CO"/>
              </w:rPr>
            </w:pPr>
            <w:r w:rsidRPr="00A50486">
              <w:rPr>
                <w:rFonts w:ascii="Arial Narrow" w:eastAsiaTheme="minorEastAsia" w:hAnsi="Arial Narrow" w:cs="Arial"/>
                <w:b/>
                <w:lang w:eastAsia="es-CO"/>
              </w:rPr>
              <w:t>II.  ÁREA FUNCIONAL</w:t>
            </w:r>
          </w:p>
        </w:tc>
      </w:tr>
      <w:tr w:rsidR="00857F3B" w:rsidRPr="00A50486" w14:paraId="5F278BFC" w14:textId="77777777" w:rsidTr="00E65A75">
        <w:trPr>
          <w:trHeight w:val="116"/>
          <w:jc w:val="center"/>
        </w:trPr>
        <w:tc>
          <w:tcPr>
            <w:tcW w:w="5000" w:type="pct"/>
            <w:gridSpan w:val="2"/>
            <w:shd w:val="clear" w:color="auto" w:fill="auto"/>
          </w:tcPr>
          <w:p w14:paraId="169B4EB7" w14:textId="54FF74A0" w:rsidR="00857F3B" w:rsidRPr="00A50486" w:rsidRDefault="00857F3B" w:rsidP="00857F3B">
            <w:pPr>
              <w:spacing w:after="0" w:line="257" w:lineRule="auto"/>
              <w:jc w:val="center"/>
              <w:rPr>
                <w:rFonts w:ascii="Arial Narrow" w:eastAsiaTheme="minorEastAsia" w:hAnsi="Arial Narrow" w:cs="Arial"/>
                <w:b/>
                <w:bCs/>
                <w:lang w:eastAsia="es-CO"/>
              </w:rPr>
            </w:pPr>
            <w:r w:rsidRPr="00A50486">
              <w:rPr>
                <w:rFonts w:ascii="Arial Narrow" w:hAnsi="Arial Narrow"/>
                <w:b/>
                <w:iCs/>
              </w:rPr>
              <w:t>DIRECCIÓN GENERAL</w:t>
            </w:r>
          </w:p>
        </w:tc>
      </w:tr>
      <w:tr w:rsidR="00857F3B" w:rsidRPr="00A50486" w14:paraId="1D8EA718" w14:textId="77777777" w:rsidTr="00E65A75">
        <w:trPr>
          <w:trHeight w:val="20"/>
          <w:jc w:val="center"/>
        </w:trPr>
        <w:tc>
          <w:tcPr>
            <w:tcW w:w="5000" w:type="pct"/>
            <w:gridSpan w:val="2"/>
            <w:shd w:val="clear" w:color="auto" w:fill="D9D9D9" w:themeFill="background1" w:themeFillShade="D9"/>
          </w:tcPr>
          <w:p w14:paraId="0B3223A8" w14:textId="77777777" w:rsidR="00857F3B" w:rsidRPr="00A50486" w:rsidRDefault="00857F3B" w:rsidP="00857F3B">
            <w:pPr>
              <w:spacing w:after="0" w:line="257" w:lineRule="auto"/>
              <w:jc w:val="center"/>
              <w:rPr>
                <w:rFonts w:ascii="Arial Narrow" w:eastAsiaTheme="minorEastAsia" w:hAnsi="Arial Narrow" w:cs="Arial"/>
                <w:b/>
                <w:lang w:eastAsia="es-CO"/>
              </w:rPr>
            </w:pPr>
            <w:r w:rsidRPr="00A50486">
              <w:rPr>
                <w:rFonts w:ascii="Arial Narrow" w:eastAsiaTheme="minorEastAsia" w:hAnsi="Arial Narrow" w:cs="Arial"/>
                <w:b/>
                <w:lang w:eastAsia="es-CO"/>
              </w:rPr>
              <w:t>III. PROPÓSITO PRINCIPAL</w:t>
            </w:r>
          </w:p>
        </w:tc>
      </w:tr>
      <w:tr w:rsidR="00857F3B" w:rsidRPr="00A50486" w14:paraId="7DD88533" w14:textId="77777777" w:rsidTr="00E65A75">
        <w:trPr>
          <w:trHeight w:val="364"/>
          <w:jc w:val="center"/>
        </w:trPr>
        <w:tc>
          <w:tcPr>
            <w:tcW w:w="5000" w:type="pct"/>
            <w:gridSpan w:val="2"/>
            <w:shd w:val="clear" w:color="auto" w:fill="auto"/>
          </w:tcPr>
          <w:p w14:paraId="04AD0D01" w14:textId="6F601202" w:rsidR="00857F3B" w:rsidRPr="00A50486" w:rsidRDefault="00171DA6" w:rsidP="00857F3B">
            <w:pPr>
              <w:spacing w:after="0"/>
              <w:jc w:val="both"/>
              <w:rPr>
                <w:rFonts w:ascii="Arial Narrow" w:hAnsi="Arial Narrow"/>
              </w:rPr>
            </w:pPr>
            <w:r w:rsidRPr="00A50486">
              <w:rPr>
                <w:rFonts w:ascii="Arial Narrow" w:hAnsi="Arial Narrow"/>
              </w:rPr>
              <w:t xml:space="preserve">Asesorar a la Dirección General en la formulación, organización y ejecución de los planes, programas y proyectos requeridos por el proceso de acompañamiento a miembros activos y retirados de la </w:t>
            </w:r>
            <w:r w:rsidR="00822630">
              <w:rPr>
                <w:rFonts w:ascii="Arial Narrow" w:hAnsi="Arial Narrow"/>
              </w:rPr>
              <w:t>F</w:t>
            </w:r>
            <w:r w:rsidRPr="00A50486">
              <w:rPr>
                <w:rFonts w:ascii="Arial Narrow" w:hAnsi="Arial Narrow"/>
              </w:rPr>
              <w:t xml:space="preserve">uerza </w:t>
            </w:r>
            <w:r w:rsidR="00822630">
              <w:rPr>
                <w:rFonts w:ascii="Arial Narrow" w:hAnsi="Arial Narrow"/>
              </w:rPr>
              <w:t>P</w:t>
            </w:r>
            <w:r w:rsidRPr="00A50486">
              <w:rPr>
                <w:rFonts w:ascii="Arial Narrow" w:hAnsi="Arial Narrow"/>
              </w:rPr>
              <w:t>ública durante la comparecencia ante la Jurisdicción Especial para la Paz de conformidad con los lineamientos establecidos y la normatividad vigente.</w:t>
            </w:r>
          </w:p>
        </w:tc>
      </w:tr>
      <w:tr w:rsidR="00857F3B" w:rsidRPr="00A50486" w14:paraId="64A24A94" w14:textId="77777777" w:rsidTr="00E65A75">
        <w:trPr>
          <w:trHeight w:val="20"/>
          <w:jc w:val="center"/>
        </w:trPr>
        <w:tc>
          <w:tcPr>
            <w:tcW w:w="5000" w:type="pct"/>
            <w:gridSpan w:val="2"/>
            <w:shd w:val="clear" w:color="auto" w:fill="D9D9D9" w:themeFill="background1" w:themeFillShade="D9"/>
          </w:tcPr>
          <w:p w14:paraId="767AEB50" w14:textId="77777777" w:rsidR="00857F3B" w:rsidRPr="00A50486" w:rsidRDefault="00857F3B" w:rsidP="00857F3B">
            <w:pPr>
              <w:spacing w:after="0"/>
              <w:jc w:val="center"/>
              <w:rPr>
                <w:rFonts w:ascii="Arial Narrow" w:eastAsiaTheme="minorEastAsia" w:hAnsi="Arial Narrow"/>
                <w:b/>
                <w:lang w:eastAsia="es-CO"/>
              </w:rPr>
            </w:pPr>
            <w:r w:rsidRPr="00A50486">
              <w:rPr>
                <w:rFonts w:ascii="Arial Narrow" w:eastAsiaTheme="minorEastAsia" w:hAnsi="Arial Narrow" w:cs="Arial"/>
                <w:b/>
                <w:lang w:eastAsia="es-CO"/>
              </w:rPr>
              <w:t>IV. DESCRIPCIÓN DE LAS FUNCIONES ESENCIALES</w:t>
            </w:r>
          </w:p>
        </w:tc>
      </w:tr>
      <w:tr w:rsidR="00857F3B" w:rsidRPr="00A50486" w14:paraId="394273F0" w14:textId="77777777" w:rsidTr="00E65A75">
        <w:trPr>
          <w:trHeight w:val="20"/>
          <w:jc w:val="center"/>
        </w:trPr>
        <w:tc>
          <w:tcPr>
            <w:tcW w:w="5000" w:type="pct"/>
            <w:gridSpan w:val="2"/>
            <w:shd w:val="clear" w:color="auto" w:fill="D9D9D9" w:themeFill="background1" w:themeFillShade="D9"/>
          </w:tcPr>
          <w:p w14:paraId="41140CF9" w14:textId="77777777" w:rsidR="00857F3B" w:rsidRPr="00A50486" w:rsidRDefault="00857F3B" w:rsidP="00857F3B">
            <w:pPr>
              <w:spacing w:after="0"/>
              <w:jc w:val="center"/>
              <w:rPr>
                <w:rFonts w:ascii="Arial Narrow" w:eastAsiaTheme="minorEastAsia" w:hAnsi="Arial Narrow" w:cs="Arial"/>
                <w:b/>
                <w:lang w:eastAsia="es-CO"/>
              </w:rPr>
            </w:pPr>
            <w:r w:rsidRPr="00A50486">
              <w:rPr>
                <w:rFonts w:ascii="Arial Narrow" w:eastAsia="WenQuanYi Micro Hei" w:hAnsi="Arial Narrow" w:cstheme="minorHAnsi"/>
                <w:b/>
                <w:bCs/>
                <w:lang w:eastAsia="es-CO"/>
              </w:rPr>
              <w:t>FUNCIONES PROPIAS DEL EMPLEO</w:t>
            </w:r>
          </w:p>
        </w:tc>
      </w:tr>
      <w:tr w:rsidR="00857F3B" w:rsidRPr="00A50486" w14:paraId="27D61954" w14:textId="77777777" w:rsidTr="00E65A75">
        <w:trPr>
          <w:trHeight w:val="20"/>
          <w:jc w:val="center"/>
        </w:trPr>
        <w:tc>
          <w:tcPr>
            <w:tcW w:w="5000" w:type="pct"/>
            <w:gridSpan w:val="2"/>
            <w:shd w:val="clear" w:color="auto" w:fill="auto"/>
          </w:tcPr>
          <w:p w14:paraId="7503BEC5" w14:textId="77777777" w:rsidR="00570429" w:rsidRPr="00A50486" w:rsidRDefault="00570429" w:rsidP="00570429">
            <w:pPr>
              <w:pStyle w:val="Prrafodelista"/>
              <w:numPr>
                <w:ilvl w:val="0"/>
                <w:numId w:val="8"/>
              </w:numPr>
              <w:pBdr>
                <w:top w:val="nil"/>
                <w:left w:val="nil"/>
                <w:bottom w:val="nil"/>
                <w:right w:val="nil"/>
                <w:between w:val="nil"/>
              </w:pBdr>
              <w:jc w:val="both"/>
              <w:rPr>
                <w:rFonts w:ascii="Arial Narrow" w:hAnsi="Arial Narrow" w:cs="Arial"/>
                <w:sz w:val="22"/>
                <w:szCs w:val="22"/>
              </w:rPr>
            </w:pPr>
            <w:r w:rsidRPr="00A50486">
              <w:rPr>
                <w:rFonts w:ascii="Arial Narrow" w:hAnsi="Arial Narrow" w:cs="Arial"/>
                <w:sz w:val="22"/>
                <w:szCs w:val="22"/>
              </w:rPr>
              <w:t xml:space="preserve">Asesorar y acompañar técnicamente a la Dirección General en las etapas de formulación, planeación, ejecución del proceso de acompañamiento a miembros activos y retirados de la fuerza pública durante la comparecencia ante la Jurisdicción Especial para la Paz, de conformidad con los lineamientos y directrices establecidas. </w:t>
            </w:r>
          </w:p>
          <w:p w14:paraId="2BBA9210" w14:textId="77777777" w:rsidR="00570429" w:rsidRPr="00A50486" w:rsidRDefault="00570429" w:rsidP="00570429">
            <w:pPr>
              <w:pStyle w:val="Prrafodelista"/>
              <w:numPr>
                <w:ilvl w:val="0"/>
                <w:numId w:val="8"/>
              </w:numPr>
              <w:pBdr>
                <w:top w:val="nil"/>
                <w:left w:val="nil"/>
                <w:bottom w:val="nil"/>
                <w:right w:val="nil"/>
                <w:between w:val="nil"/>
              </w:pBdr>
              <w:jc w:val="both"/>
              <w:rPr>
                <w:rFonts w:ascii="Arial Narrow" w:hAnsi="Arial Narrow" w:cs="Arial"/>
                <w:sz w:val="22"/>
                <w:szCs w:val="22"/>
              </w:rPr>
            </w:pPr>
            <w:r w:rsidRPr="00A50486">
              <w:rPr>
                <w:rFonts w:ascii="Arial Narrow" w:hAnsi="Arial Narrow" w:cs="Arial"/>
                <w:sz w:val="22"/>
                <w:szCs w:val="22"/>
              </w:rPr>
              <w:t xml:space="preserve">Proponer, analizar y elaborar los documentos relacionados con las funciones asignadas a la Dirección General, en concordancia con las normas y procedimientos establecidos para el desarrollo efectivo del proceso de acompañamiento a miembros activos y retirados de la fuerza pública durante la comparecencia ante la Jurisdicción Especial para la Paz, de conformidad con los procedimientos establecidos y cumpliendo estándares de calidad y oportunidad. </w:t>
            </w:r>
          </w:p>
          <w:p w14:paraId="2F824B73" w14:textId="77777777" w:rsidR="00570429" w:rsidRPr="00A50486" w:rsidRDefault="00570429" w:rsidP="00570429">
            <w:pPr>
              <w:pStyle w:val="Prrafodelista"/>
              <w:numPr>
                <w:ilvl w:val="0"/>
                <w:numId w:val="8"/>
              </w:numPr>
              <w:pBdr>
                <w:top w:val="nil"/>
                <w:left w:val="nil"/>
                <w:bottom w:val="nil"/>
                <w:right w:val="nil"/>
                <w:between w:val="nil"/>
              </w:pBdr>
              <w:jc w:val="both"/>
              <w:rPr>
                <w:rFonts w:ascii="Arial Narrow" w:hAnsi="Arial Narrow" w:cs="Arial"/>
                <w:sz w:val="22"/>
                <w:szCs w:val="22"/>
              </w:rPr>
            </w:pPr>
            <w:r w:rsidRPr="00A50486">
              <w:rPr>
                <w:rFonts w:ascii="Arial Narrow" w:hAnsi="Arial Narrow" w:cs="Arial"/>
                <w:sz w:val="22"/>
                <w:szCs w:val="22"/>
              </w:rPr>
              <w:t xml:space="preserve">Absolver y presentar respuestas a las consultas y conceptos solicitados correspondientes al proceso de acompañamiento a miembros activos y retirados de la fuerza pública durante la comparecencia ante la Jurisdicción Especial para la Paz que permitan la toma de decisiones de la Alta Dirección, de acuerdo con las disposiciones vigentes </w:t>
            </w:r>
          </w:p>
          <w:p w14:paraId="34955A3D" w14:textId="77777777" w:rsidR="00570429" w:rsidRPr="00A50486" w:rsidRDefault="00570429" w:rsidP="00570429">
            <w:pPr>
              <w:pStyle w:val="Prrafodelista"/>
              <w:numPr>
                <w:ilvl w:val="0"/>
                <w:numId w:val="8"/>
              </w:numPr>
              <w:pBdr>
                <w:top w:val="nil"/>
                <w:left w:val="nil"/>
                <w:bottom w:val="nil"/>
                <w:right w:val="nil"/>
                <w:between w:val="nil"/>
              </w:pBdr>
              <w:jc w:val="both"/>
              <w:rPr>
                <w:rFonts w:ascii="Arial Narrow" w:hAnsi="Arial Narrow" w:cs="Arial"/>
                <w:sz w:val="22"/>
                <w:szCs w:val="22"/>
              </w:rPr>
            </w:pPr>
            <w:r w:rsidRPr="00A50486">
              <w:rPr>
                <w:rFonts w:ascii="Arial Narrow" w:hAnsi="Arial Narrow" w:cs="Arial"/>
                <w:sz w:val="22"/>
                <w:szCs w:val="22"/>
              </w:rPr>
              <w:t xml:space="preserve">Orientar y participar en la puesta en marcha del proceso de acompañamiento a miembros activos y retirados de la fuerza pública durante la comparecencia ante la Jurisdicción Especial para la Paz, los espacios a lo que se le cite y las solicitudes de quienes hagan parte del programa, de acuerdo con las disposiciones legales vigentes, de conformidad con los lineamientos y directrices establecidas. </w:t>
            </w:r>
          </w:p>
          <w:p w14:paraId="60B3995F" w14:textId="77777777" w:rsidR="00570429" w:rsidRPr="00A50486" w:rsidRDefault="00570429" w:rsidP="00570429">
            <w:pPr>
              <w:pStyle w:val="Prrafodelista"/>
              <w:numPr>
                <w:ilvl w:val="0"/>
                <w:numId w:val="8"/>
              </w:numPr>
              <w:pBdr>
                <w:top w:val="nil"/>
                <w:left w:val="nil"/>
                <w:bottom w:val="nil"/>
                <w:right w:val="nil"/>
                <w:between w:val="nil"/>
              </w:pBdr>
              <w:jc w:val="both"/>
              <w:rPr>
                <w:rFonts w:ascii="Arial Narrow" w:hAnsi="Arial Narrow" w:cs="Arial"/>
                <w:sz w:val="22"/>
                <w:szCs w:val="22"/>
              </w:rPr>
            </w:pPr>
            <w:r w:rsidRPr="00A50486">
              <w:rPr>
                <w:rFonts w:ascii="Arial Narrow" w:hAnsi="Arial Narrow" w:cs="Arial"/>
                <w:sz w:val="22"/>
                <w:szCs w:val="22"/>
              </w:rPr>
              <w:t xml:space="preserve">Asesorar en el diseño de instrumentos y mecanismos que permitan el desarrollo del proceso de acompañamiento a miembros activos y retirados de la fuerza pública durante la comparecencia ante la Jurisdicción Especial para la Paz, las condiciones necesarias para los participantes y el desarrollo de las acciones dispuestas, de conformidad con los lineamientos y directrices establecidas. </w:t>
            </w:r>
          </w:p>
          <w:p w14:paraId="650FA8BA" w14:textId="77777777" w:rsidR="00570429" w:rsidRPr="00A50486" w:rsidRDefault="00570429" w:rsidP="00570429">
            <w:pPr>
              <w:pStyle w:val="Prrafodelista"/>
              <w:numPr>
                <w:ilvl w:val="0"/>
                <w:numId w:val="8"/>
              </w:numPr>
              <w:pBdr>
                <w:top w:val="nil"/>
                <w:left w:val="nil"/>
                <w:bottom w:val="nil"/>
                <w:right w:val="nil"/>
                <w:between w:val="nil"/>
              </w:pBdr>
              <w:jc w:val="both"/>
              <w:rPr>
                <w:rFonts w:ascii="Arial Narrow" w:hAnsi="Arial Narrow" w:cs="Arial"/>
                <w:sz w:val="22"/>
                <w:szCs w:val="22"/>
              </w:rPr>
            </w:pPr>
            <w:r w:rsidRPr="00A50486">
              <w:rPr>
                <w:rFonts w:ascii="Arial Narrow" w:hAnsi="Arial Narrow" w:cs="Arial"/>
                <w:sz w:val="22"/>
                <w:szCs w:val="22"/>
              </w:rPr>
              <w:t xml:space="preserve">Realizar seguimiento y evaluación al cumplimiento de las metas establecidas en el proceso de acompañamiento a miembros activos y retirados de la fuerza pública durante la comparecencia ante la Jurisdicción Especial para la Paz y la planificación estratégica establecida, de conformidad con los procedimientos establecidos y cumpliendo estándares de calidad y oportunidad. </w:t>
            </w:r>
          </w:p>
          <w:p w14:paraId="24C8D1E5" w14:textId="77777777" w:rsidR="00570429" w:rsidRPr="00A50486" w:rsidRDefault="00570429" w:rsidP="00570429">
            <w:pPr>
              <w:pStyle w:val="Prrafodelista"/>
              <w:numPr>
                <w:ilvl w:val="0"/>
                <w:numId w:val="8"/>
              </w:numPr>
              <w:pBdr>
                <w:top w:val="nil"/>
                <w:left w:val="nil"/>
                <w:bottom w:val="nil"/>
                <w:right w:val="nil"/>
                <w:between w:val="nil"/>
              </w:pBdr>
              <w:jc w:val="both"/>
              <w:rPr>
                <w:rFonts w:ascii="Arial Narrow" w:hAnsi="Arial Narrow" w:cs="Arial"/>
                <w:sz w:val="22"/>
                <w:szCs w:val="22"/>
              </w:rPr>
            </w:pPr>
            <w:r w:rsidRPr="00A50486">
              <w:rPr>
                <w:rFonts w:ascii="Arial Narrow" w:hAnsi="Arial Narrow" w:cs="Arial"/>
                <w:sz w:val="22"/>
                <w:szCs w:val="22"/>
              </w:rPr>
              <w:t xml:space="preserve">Asistir y participar, en representación de la Entidad, en reuniones, consejos, juntas o comités de carácter oficial, cuando sea convocado o delegado, de acuerdo con los lineamientos dados por la Dirección General. </w:t>
            </w:r>
          </w:p>
          <w:p w14:paraId="47290E5D" w14:textId="77777777" w:rsidR="00570429" w:rsidRPr="00A50486" w:rsidRDefault="00570429" w:rsidP="00570429">
            <w:pPr>
              <w:pStyle w:val="Prrafodelista"/>
              <w:numPr>
                <w:ilvl w:val="0"/>
                <w:numId w:val="8"/>
              </w:numPr>
              <w:pBdr>
                <w:top w:val="nil"/>
                <w:left w:val="nil"/>
                <w:bottom w:val="nil"/>
                <w:right w:val="nil"/>
                <w:between w:val="nil"/>
              </w:pBdr>
              <w:jc w:val="both"/>
              <w:rPr>
                <w:rFonts w:ascii="Arial Narrow" w:hAnsi="Arial Narrow" w:cs="Arial"/>
                <w:sz w:val="22"/>
                <w:szCs w:val="22"/>
              </w:rPr>
            </w:pPr>
            <w:r w:rsidRPr="00A50486">
              <w:rPr>
                <w:rFonts w:ascii="Arial Narrow" w:hAnsi="Arial Narrow" w:cs="Arial"/>
                <w:sz w:val="22"/>
                <w:szCs w:val="22"/>
              </w:rPr>
              <w:t xml:space="preserve">Preparar y presentar los informes sobre las actividades desarrolladas, con la oportunidad y periodicidad requeridas, cumpliendo estándares de calidad y oportunidad. </w:t>
            </w:r>
          </w:p>
          <w:p w14:paraId="0D18ED44" w14:textId="77777777" w:rsidR="00570429" w:rsidRPr="00A50486" w:rsidRDefault="00570429" w:rsidP="00570429">
            <w:pPr>
              <w:pStyle w:val="Prrafodelista"/>
              <w:numPr>
                <w:ilvl w:val="0"/>
                <w:numId w:val="8"/>
              </w:numPr>
              <w:pBdr>
                <w:top w:val="nil"/>
                <w:left w:val="nil"/>
                <w:bottom w:val="nil"/>
                <w:right w:val="nil"/>
                <w:between w:val="nil"/>
              </w:pBdr>
              <w:jc w:val="both"/>
              <w:rPr>
                <w:rFonts w:ascii="Arial Narrow" w:hAnsi="Arial Narrow" w:cs="Arial"/>
                <w:sz w:val="22"/>
                <w:szCs w:val="22"/>
              </w:rPr>
            </w:pPr>
            <w:r w:rsidRPr="00A50486">
              <w:rPr>
                <w:rFonts w:ascii="Arial Narrow" w:hAnsi="Arial Narrow" w:cs="Arial"/>
                <w:sz w:val="22"/>
                <w:szCs w:val="22"/>
              </w:rPr>
              <w:t xml:space="preserve">Administrar, alimentar y garantizar la seguridad de los sistemas de información, gestión y/o bases de datos a su cargo, presentando los informes que sean requeridos interna o externamente, observando criterios de veracidad y confiabilidad de la información. </w:t>
            </w:r>
          </w:p>
          <w:p w14:paraId="7C74CC7F" w14:textId="0AA87D11" w:rsidR="00857F3B" w:rsidRPr="00A50486" w:rsidRDefault="00570429" w:rsidP="00570429">
            <w:pPr>
              <w:pStyle w:val="Prrafodelista"/>
              <w:numPr>
                <w:ilvl w:val="0"/>
                <w:numId w:val="8"/>
              </w:numPr>
              <w:pBdr>
                <w:top w:val="nil"/>
                <w:left w:val="nil"/>
                <w:bottom w:val="nil"/>
                <w:right w:val="nil"/>
                <w:between w:val="nil"/>
              </w:pBdr>
              <w:jc w:val="both"/>
              <w:rPr>
                <w:rFonts w:ascii="Arial Narrow" w:hAnsi="Arial Narrow" w:cs="Arial"/>
                <w:sz w:val="22"/>
                <w:szCs w:val="22"/>
              </w:rPr>
            </w:pPr>
            <w:r w:rsidRPr="00A50486">
              <w:rPr>
                <w:rFonts w:ascii="Arial Narrow" w:hAnsi="Arial Narrow" w:cs="Arial"/>
                <w:sz w:val="22"/>
                <w:szCs w:val="22"/>
              </w:rPr>
              <w:lastRenderedPageBreak/>
              <w:t xml:space="preserve">Las demás que se le asignen y que correspondan a la naturaleza del empleo, cumpliendo estándares de calidad y oportunidad. </w:t>
            </w:r>
          </w:p>
        </w:tc>
      </w:tr>
      <w:tr w:rsidR="00857F3B" w:rsidRPr="00A50486" w14:paraId="33458242" w14:textId="77777777" w:rsidTr="00E65A75">
        <w:trPr>
          <w:trHeight w:val="20"/>
          <w:jc w:val="center"/>
        </w:trPr>
        <w:tc>
          <w:tcPr>
            <w:tcW w:w="5000" w:type="pct"/>
            <w:gridSpan w:val="2"/>
            <w:shd w:val="clear" w:color="auto" w:fill="D9D9D9" w:themeFill="background1" w:themeFillShade="D9"/>
          </w:tcPr>
          <w:p w14:paraId="5B966249" w14:textId="3D5DCD3C" w:rsidR="00857F3B" w:rsidRPr="00A50486" w:rsidRDefault="00857F3B" w:rsidP="00857F3B">
            <w:pPr>
              <w:spacing w:after="0"/>
              <w:jc w:val="center"/>
              <w:rPr>
                <w:rFonts w:ascii="Arial Narrow" w:eastAsiaTheme="minorEastAsia" w:hAnsi="Arial Narrow" w:cs="Arial"/>
                <w:b/>
                <w:lang w:eastAsia="es-CO"/>
              </w:rPr>
            </w:pPr>
            <w:r w:rsidRPr="00A50486">
              <w:rPr>
                <w:rFonts w:ascii="Arial Narrow" w:eastAsiaTheme="minorEastAsia" w:hAnsi="Arial Narrow" w:cs="Arial"/>
                <w:b/>
                <w:lang w:eastAsia="es-CO"/>
              </w:rPr>
              <w:lastRenderedPageBreak/>
              <w:t>V. CONOCIMIENTOS BÁSICOS O ESENCIALES</w:t>
            </w:r>
          </w:p>
        </w:tc>
      </w:tr>
      <w:tr w:rsidR="00857F3B" w:rsidRPr="00A50486" w14:paraId="1B1C1856" w14:textId="77777777" w:rsidTr="00E65A75">
        <w:trPr>
          <w:trHeight w:val="20"/>
          <w:jc w:val="center"/>
        </w:trPr>
        <w:tc>
          <w:tcPr>
            <w:tcW w:w="5000" w:type="pct"/>
            <w:gridSpan w:val="2"/>
            <w:shd w:val="clear" w:color="auto" w:fill="auto"/>
          </w:tcPr>
          <w:p w14:paraId="7BE039E1" w14:textId="460C1821" w:rsidR="00B50B73" w:rsidRPr="00A50486" w:rsidRDefault="00B50B73" w:rsidP="00B50B73">
            <w:pPr>
              <w:pBdr>
                <w:top w:val="nil"/>
                <w:left w:val="nil"/>
                <w:bottom w:val="nil"/>
                <w:right w:val="nil"/>
                <w:between w:val="nil"/>
              </w:pBdr>
              <w:spacing w:after="0" w:line="240" w:lineRule="auto"/>
              <w:ind w:left="142"/>
              <w:jc w:val="both"/>
              <w:rPr>
                <w:rFonts w:ascii="Arial Narrow" w:hAnsi="Arial Narrow" w:cs="Arial"/>
              </w:rPr>
            </w:pPr>
            <w:r w:rsidRPr="00A50486">
              <w:rPr>
                <w:rFonts w:ascii="Arial Narrow" w:hAnsi="Arial Narrow" w:cs="Arial"/>
              </w:rPr>
              <w:t>Justicia Transicional</w:t>
            </w:r>
          </w:p>
          <w:p w14:paraId="64195C01" w14:textId="68FF3911" w:rsidR="00B50B73" w:rsidRPr="00A50486" w:rsidRDefault="00B50B73" w:rsidP="00B50B73">
            <w:pPr>
              <w:pBdr>
                <w:top w:val="nil"/>
                <w:left w:val="nil"/>
                <w:bottom w:val="nil"/>
                <w:right w:val="nil"/>
                <w:between w:val="nil"/>
              </w:pBdr>
              <w:spacing w:after="0" w:line="240" w:lineRule="auto"/>
              <w:ind w:left="142"/>
              <w:jc w:val="both"/>
              <w:rPr>
                <w:rFonts w:ascii="Arial Narrow" w:hAnsi="Arial Narrow" w:cs="Arial"/>
              </w:rPr>
            </w:pPr>
            <w:r w:rsidRPr="00A50486">
              <w:rPr>
                <w:rFonts w:ascii="Arial Narrow" w:hAnsi="Arial Narrow" w:cs="Arial"/>
              </w:rPr>
              <w:t>JEP - Componente de justicia del SIVJRNR</w:t>
            </w:r>
          </w:p>
          <w:p w14:paraId="3BEB8887" w14:textId="1FCBDCE6" w:rsidR="00B50B73" w:rsidRPr="00A50486" w:rsidRDefault="00B50B73" w:rsidP="00B50B73">
            <w:pPr>
              <w:pBdr>
                <w:top w:val="nil"/>
                <w:left w:val="nil"/>
                <w:bottom w:val="nil"/>
                <w:right w:val="nil"/>
                <w:between w:val="nil"/>
              </w:pBdr>
              <w:spacing w:after="0" w:line="240" w:lineRule="auto"/>
              <w:ind w:left="142"/>
              <w:jc w:val="both"/>
              <w:rPr>
                <w:rFonts w:ascii="Arial Narrow" w:hAnsi="Arial Narrow" w:cs="Arial"/>
              </w:rPr>
            </w:pPr>
            <w:r w:rsidRPr="00A50486">
              <w:rPr>
                <w:rFonts w:ascii="Arial Narrow" w:hAnsi="Arial Narrow" w:cs="Arial"/>
              </w:rPr>
              <w:t>Estructura general de la Entidad.</w:t>
            </w:r>
          </w:p>
          <w:p w14:paraId="55E167AD" w14:textId="1C24B082" w:rsidR="00B50B73" w:rsidRPr="00A50486" w:rsidRDefault="00B50B73" w:rsidP="00B50B73">
            <w:pPr>
              <w:pBdr>
                <w:top w:val="nil"/>
                <w:left w:val="nil"/>
                <w:bottom w:val="nil"/>
                <w:right w:val="nil"/>
                <w:between w:val="nil"/>
              </w:pBdr>
              <w:spacing w:after="0" w:line="240" w:lineRule="auto"/>
              <w:ind w:left="142"/>
              <w:jc w:val="both"/>
              <w:rPr>
                <w:rFonts w:ascii="Arial Narrow" w:hAnsi="Arial Narrow" w:cs="Arial"/>
              </w:rPr>
            </w:pPr>
            <w:r w:rsidRPr="00A50486">
              <w:rPr>
                <w:rFonts w:ascii="Arial Narrow" w:hAnsi="Arial Narrow" w:cs="Arial"/>
              </w:rPr>
              <w:t xml:space="preserve">Modelo Integrado de Planeación y Gestión </w:t>
            </w:r>
          </w:p>
          <w:p w14:paraId="4353405F" w14:textId="3AC9B84E" w:rsidR="00B50B73" w:rsidRPr="00A50486" w:rsidRDefault="00B50B73" w:rsidP="00B50B73">
            <w:pPr>
              <w:pBdr>
                <w:top w:val="nil"/>
                <w:left w:val="nil"/>
                <w:bottom w:val="nil"/>
                <w:right w:val="nil"/>
                <w:between w:val="nil"/>
              </w:pBdr>
              <w:spacing w:after="0" w:line="240" w:lineRule="auto"/>
              <w:ind w:left="142"/>
              <w:jc w:val="both"/>
              <w:rPr>
                <w:rFonts w:ascii="Arial Narrow" w:hAnsi="Arial Narrow" w:cs="Arial"/>
              </w:rPr>
            </w:pPr>
            <w:r w:rsidRPr="00A50486">
              <w:rPr>
                <w:rFonts w:ascii="Arial Narrow" w:hAnsi="Arial Narrow" w:cs="Arial"/>
              </w:rPr>
              <w:t>Sistema Integrado de Gestión.</w:t>
            </w:r>
          </w:p>
          <w:p w14:paraId="6BD96542" w14:textId="74B8E9C2" w:rsidR="00B50B73" w:rsidRPr="00A50486" w:rsidRDefault="00B50B73" w:rsidP="00B50B73">
            <w:pPr>
              <w:pBdr>
                <w:top w:val="nil"/>
                <w:left w:val="nil"/>
                <w:bottom w:val="nil"/>
                <w:right w:val="nil"/>
                <w:between w:val="nil"/>
              </w:pBdr>
              <w:spacing w:after="0" w:line="240" w:lineRule="auto"/>
              <w:ind w:left="142"/>
              <w:jc w:val="both"/>
              <w:rPr>
                <w:rFonts w:ascii="Arial Narrow" w:hAnsi="Arial Narrow" w:cs="Arial"/>
              </w:rPr>
            </w:pPr>
            <w:r w:rsidRPr="00A50486">
              <w:rPr>
                <w:rFonts w:ascii="Arial Narrow" w:hAnsi="Arial Narrow" w:cs="Arial"/>
              </w:rPr>
              <w:t>Presupuesto Público</w:t>
            </w:r>
          </w:p>
          <w:p w14:paraId="0E0E92A2" w14:textId="3701EEF6" w:rsidR="00B50B73" w:rsidRPr="00A50486" w:rsidRDefault="00B50B73" w:rsidP="00B50B73">
            <w:pPr>
              <w:pBdr>
                <w:top w:val="nil"/>
                <w:left w:val="nil"/>
                <w:bottom w:val="nil"/>
                <w:right w:val="nil"/>
                <w:between w:val="nil"/>
              </w:pBdr>
              <w:spacing w:after="0" w:line="240" w:lineRule="auto"/>
              <w:ind w:left="142"/>
              <w:jc w:val="both"/>
              <w:rPr>
                <w:rFonts w:ascii="Arial Narrow" w:hAnsi="Arial Narrow" w:cs="Arial"/>
              </w:rPr>
            </w:pPr>
            <w:r w:rsidRPr="00A50486">
              <w:rPr>
                <w:rFonts w:ascii="Arial Narrow" w:hAnsi="Arial Narrow" w:cs="Arial"/>
              </w:rPr>
              <w:t xml:space="preserve">Manejo de las reglas y principios generales que regulan la función archivística del Estado </w:t>
            </w:r>
          </w:p>
          <w:p w14:paraId="601C1BDA" w14:textId="0A6BB43E" w:rsidR="00B50B73" w:rsidRPr="00A50486" w:rsidRDefault="00B50B73" w:rsidP="00B50B73">
            <w:pPr>
              <w:pBdr>
                <w:top w:val="nil"/>
                <w:left w:val="nil"/>
                <w:bottom w:val="nil"/>
                <w:right w:val="nil"/>
                <w:between w:val="nil"/>
              </w:pBdr>
              <w:spacing w:after="0" w:line="240" w:lineRule="auto"/>
              <w:ind w:left="142"/>
              <w:jc w:val="both"/>
              <w:rPr>
                <w:rFonts w:ascii="Arial Narrow" w:hAnsi="Arial Narrow" w:cs="Arial"/>
              </w:rPr>
            </w:pPr>
            <w:r w:rsidRPr="00A50486">
              <w:rPr>
                <w:rFonts w:ascii="Arial Narrow" w:hAnsi="Arial Narrow" w:cs="Arial"/>
              </w:rPr>
              <w:t xml:space="preserve">Sistemas de información </w:t>
            </w:r>
          </w:p>
          <w:p w14:paraId="11B6565E" w14:textId="468ED374" w:rsidR="00857F3B" w:rsidRPr="00A50486" w:rsidRDefault="00B50B73" w:rsidP="00586A67">
            <w:pPr>
              <w:pBdr>
                <w:top w:val="nil"/>
                <w:left w:val="nil"/>
                <w:bottom w:val="nil"/>
                <w:right w:val="nil"/>
                <w:between w:val="nil"/>
              </w:pBdr>
              <w:spacing w:after="0" w:line="240" w:lineRule="auto"/>
              <w:ind w:left="142"/>
              <w:jc w:val="both"/>
              <w:rPr>
                <w:rFonts w:ascii="Arial Narrow" w:hAnsi="Arial Narrow" w:cs="Arial"/>
              </w:rPr>
            </w:pPr>
            <w:r w:rsidRPr="00A50486">
              <w:rPr>
                <w:rFonts w:ascii="Arial Narrow" w:hAnsi="Arial Narrow" w:cs="Arial"/>
              </w:rPr>
              <w:t>Redacción y proyección de documentos técnicos</w:t>
            </w:r>
            <w:r w:rsidR="005F6A19" w:rsidRPr="00A50486">
              <w:rPr>
                <w:rFonts w:ascii="Arial Narrow" w:hAnsi="Arial Narrow" w:cs="Arial"/>
              </w:rPr>
              <w:t xml:space="preserve"> </w:t>
            </w:r>
          </w:p>
        </w:tc>
      </w:tr>
      <w:tr w:rsidR="00857F3B" w:rsidRPr="00A50486" w14:paraId="344B9246" w14:textId="77777777" w:rsidTr="00E65A75">
        <w:trPr>
          <w:trHeight w:val="20"/>
          <w:jc w:val="center"/>
        </w:trPr>
        <w:tc>
          <w:tcPr>
            <w:tcW w:w="5000" w:type="pct"/>
            <w:gridSpan w:val="2"/>
            <w:shd w:val="clear" w:color="auto" w:fill="D9D9D9" w:themeFill="background1" w:themeFillShade="D9"/>
          </w:tcPr>
          <w:p w14:paraId="3A7EFA0D" w14:textId="77777777" w:rsidR="00857F3B" w:rsidRPr="00A50486" w:rsidRDefault="00857F3B" w:rsidP="00857F3B">
            <w:pPr>
              <w:spacing w:after="0"/>
              <w:jc w:val="center"/>
              <w:rPr>
                <w:rFonts w:ascii="Arial Narrow" w:eastAsiaTheme="minorEastAsia" w:hAnsi="Arial Narrow" w:cs="Arial"/>
                <w:b/>
                <w:lang w:eastAsia="es-CO"/>
              </w:rPr>
            </w:pPr>
            <w:r w:rsidRPr="00A50486">
              <w:rPr>
                <w:rFonts w:ascii="Arial Narrow" w:eastAsiaTheme="minorEastAsia" w:hAnsi="Arial Narrow" w:cs="Arial"/>
                <w:b/>
                <w:lang w:eastAsia="es-CO"/>
              </w:rPr>
              <w:t>VI. COMPETENCIAS COMPORTAMENTALES</w:t>
            </w:r>
          </w:p>
        </w:tc>
      </w:tr>
      <w:tr w:rsidR="00857F3B" w:rsidRPr="00A50486" w14:paraId="43547329" w14:textId="77777777" w:rsidTr="00E65A75">
        <w:trPr>
          <w:trHeight w:val="20"/>
          <w:jc w:val="center"/>
        </w:trPr>
        <w:tc>
          <w:tcPr>
            <w:tcW w:w="2429" w:type="pct"/>
            <w:shd w:val="clear" w:color="auto" w:fill="D9D9D9" w:themeFill="background1" w:themeFillShade="D9"/>
          </w:tcPr>
          <w:p w14:paraId="52376131" w14:textId="77777777" w:rsidR="00857F3B" w:rsidRPr="00A50486" w:rsidRDefault="00857F3B" w:rsidP="00857F3B">
            <w:pPr>
              <w:spacing w:after="0"/>
              <w:jc w:val="center"/>
              <w:rPr>
                <w:rFonts w:ascii="Arial Narrow" w:eastAsiaTheme="minorEastAsia" w:hAnsi="Arial Narrow" w:cs="Arial"/>
                <w:b/>
                <w:lang w:eastAsia="es-CO"/>
              </w:rPr>
            </w:pPr>
            <w:r w:rsidRPr="00A50486">
              <w:rPr>
                <w:rFonts w:ascii="Arial Narrow" w:eastAsiaTheme="minorEastAsia" w:hAnsi="Arial Narrow" w:cs="Arial"/>
                <w:b/>
                <w:lang w:eastAsia="es-CO"/>
              </w:rPr>
              <w:t>COMUNES</w:t>
            </w:r>
          </w:p>
        </w:tc>
        <w:tc>
          <w:tcPr>
            <w:tcW w:w="2571" w:type="pct"/>
            <w:shd w:val="clear" w:color="auto" w:fill="D9D9D9" w:themeFill="background1" w:themeFillShade="D9"/>
            <w:vAlign w:val="center"/>
          </w:tcPr>
          <w:p w14:paraId="319885DE" w14:textId="77777777" w:rsidR="00857F3B" w:rsidRPr="00A50486" w:rsidRDefault="00857F3B" w:rsidP="00857F3B">
            <w:pPr>
              <w:spacing w:after="0"/>
              <w:jc w:val="center"/>
              <w:rPr>
                <w:rFonts w:ascii="Arial Narrow" w:eastAsiaTheme="minorEastAsia" w:hAnsi="Arial Narrow" w:cs="Arial"/>
                <w:b/>
                <w:lang w:eastAsia="es-CO"/>
              </w:rPr>
            </w:pPr>
            <w:r w:rsidRPr="00A50486">
              <w:rPr>
                <w:rFonts w:ascii="Arial Narrow" w:eastAsiaTheme="minorEastAsia" w:hAnsi="Arial Narrow" w:cs="Arial"/>
                <w:b/>
                <w:lang w:eastAsia="es-CO"/>
              </w:rPr>
              <w:t>POR NIVEL JERARQUICO</w:t>
            </w:r>
          </w:p>
        </w:tc>
      </w:tr>
      <w:tr w:rsidR="00857F3B" w:rsidRPr="00A50486" w14:paraId="6E38C6EB" w14:textId="77777777" w:rsidTr="00E65A75">
        <w:trPr>
          <w:trHeight w:val="20"/>
          <w:jc w:val="center"/>
        </w:trPr>
        <w:tc>
          <w:tcPr>
            <w:tcW w:w="2429" w:type="pct"/>
            <w:shd w:val="clear" w:color="auto" w:fill="auto"/>
          </w:tcPr>
          <w:p w14:paraId="06658389" w14:textId="77777777" w:rsidR="00AB4EFB" w:rsidRPr="00A50486" w:rsidRDefault="00AB4EFB" w:rsidP="00AB4EFB">
            <w:pPr>
              <w:spacing w:after="0" w:line="240" w:lineRule="auto"/>
              <w:contextualSpacing/>
              <w:rPr>
                <w:rFonts w:ascii="Arial Narrow" w:hAnsi="Arial Narrow"/>
                <w:lang w:eastAsia="es-CO"/>
              </w:rPr>
            </w:pPr>
            <w:r w:rsidRPr="00A50486">
              <w:rPr>
                <w:rFonts w:ascii="Arial Narrow" w:hAnsi="Arial Narrow"/>
                <w:lang w:eastAsia="es-CO"/>
              </w:rPr>
              <w:t xml:space="preserve">Aprendizaje Continuo </w:t>
            </w:r>
          </w:p>
          <w:p w14:paraId="7F73D863" w14:textId="77777777" w:rsidR="00AB4EFB" w:rsidRPr="00A50486" w:rsidRDefault="00AB4EFB" w:rsidP="00AB4EFB">
            <w:pPr>
              <w:spacing w:after="0" w:line="240" w:lineRule="auto"/>
              <w:contextualSpacing/>
              <w:rPr>
                <w:rFonts w:ascii="Arial Narrow" w:hAnsi="Arial Narrow"/>
                <w:lang w:eastAsia="es-CO"/>
              </w:rPr>
            </w:pPr>
            <w:r w:rsidRPr="00A50486">
              <w:rPr>
                <w:rFonts w:ascii="Arial Narrow" w:hAnsi="Arial Narrow"/>
                <w:lang w:eastAsia="es-CO"/>
              </w:rPr>
              <w:t xml:space="preserve">Orientación a Resultados </w:t>
            </w:r>
          </w:p>
          <w:p w14:paraId="1A4141F5" w14:textId="77777777" w:rsidR="00AB4EFB" w:rsidRPr="00A50486" w:rsidRDefault="00AB4EFB" w:rsidP="00AB4EFB">
            <w:pPr>
              <w:spacing w:after="0" w:line="240" w:lineRule="auto"/>
              <w:contextualSpacing/>
              <w:rPr>
                <w:rFonts w:ascii="Arial Narrow" w:hAnsi="Arial Narrow"/>
                <w:lang w:eastAsia="es-CO"/>
              </w:rPr>
            </w:pPr>
            <w:r w:rsidRPr="00A50486">
              <w:rPr>
                <w:rFonts w:ascii="Arial Narrow" w:hAnsi="Arial Narrow"/>
                <w:lang w:eastAsia="es-CO"/>
              </w:rPr>
              <w:t xml:space="preserve">Orientación al usuario y al ciudadano </w:t>
            </w:r>
          </w:p>
          <w:p w14:paraId="548C0E5F" w14:textId="77777777" w:rsidR="00AB4EFB" w:rsidRPr="00A50486" w:rsidRDefault="00AB4EFB" w:rsidP="00AB4EFB">
            <w:pPr>
              <w:spacing w:after="0" w:line="240" w:lineRule="auto"/>
              <w:contextualSpacing/>
              <w:rPr>
                <w:rFonts w:ascii="Arial Narrow" w:hAnsi="Arial Narrow"/>
                <w:lang w:eastAsia="es-CO"/>
              </w:rPr>
            </w:pPr>
            <w:r w:rsidRPr="00A50486">
              <w:rPr>
                <w:rFonts w:ascii="Arial Narrow" w:hAnsi="Arial Narrow"/>
                <w:lang w:eastAsia="es-CO"/>
              </w:rPr>
              <w:t xml:space="preserve">Compromiso con la Organización  </w:t>
            </w:r>
          </w:p>
          <w:p w14:paraId="1C103F76" w14:textId="77777777" w:rsidR="00AB4EFB" w:rsidRPr="00A50486" w:rsidRDefault="00AB4EFB" w:rsidP="00AB4EFB">
            <w:pPr>
              <w:spacing w:after="0" w:line="240" w:lineRule="auto"/>
              <w:contextualSpacing/>
              <w:rPr>
                <w:rFonts w:ascii="Arial Narrow" w:hAnsi="Arial Narrow"/>
                <w:lang w:eastAsia="es-CO"/>
              </w:rPr>
            </w:pPr>
            <w:r w:rsidRPr="00A50486">
              <w:rPr>
                <w:rFonts w:ascii="Arial Narrow" w:hAnsi="Arial Narrow"/>
                <w:lang w:eastAsia="es-CO"/>
              </w:rPr>
              <w:t xml:space="preserve">Trabajo en equipo </w:t>
            </w:r>
          </w:p>
          <w:p w14:paraId="70914305" w14:textId="365F4964" w:rsidR="00857F3B" w:rsidRPr="00A50486" w:rsidRDefault="00AB4EFB" w:rsidP="00AB4EFB">
            <w:pPr>
              <w:spacing w:after="0" w:line="240" w:lineRule="auto"/>
              <w:contextualSpacing/>
              <w:rPr>
                <w:rFonts w:ascii="Arial Narrow" w:hAnsi="Arial Narrow"/>
                <w:lang w:eastAsia="es-CO"/>
              </w:rPr>
            </w:pPr>
            <w:r w:rsidRPr="00A50486">
              <w:rPr>
                <w:rFonts w:ascii="Arial Narrow" w:hAnsi="Arial Narrow"/>
                <w:lang w:eastAsia="es-CO"/>
              </w:rPr>
              <w:t>Adaptación al Cambio</w:t>
            </w:r>
          </w:p>
        </w:tc>
        <w:tc>
          <w:tcPr>
            <w:tcW w:w="2571" w:type="pct"/>
            <w:shd w:val="clear" w:color="auto" w:fill="auto"/>
          </w:tcPr>
          <w:p w14:paraId="4C6E4C5A" w14:textId="77777777" w:rsidR="00E5681A" w:rsidRPr="00A50486" w:rsidRDefault="00E5681A" w:rsidP="00E5681A">
            <w:pPr>
              <w:spacing w:after="0" w:line="240" w:lineRule="auto"/>
              <w:contextualSpacing/>
              <w:rPr>
                <w:rFonts w:ascii="Arial Narrow" w:hAnsi="Arial Narrow" w:cs="Arial"/>
              </w:rPr>
            </w:pPr>
            <w:r w:rsidRPr="00A50486">
              <w:rPr>
                <w:rFonts w:ascii="Arial Narrow" w:hAnsi="Arial Narrow" w:cs="Arial"/>
              </w:rPr>
              <w:t xml:space="preserve">Confiabilidad Técnica </w:t>
            </w:r>
          </w:p>
          <w:p w14:paraId="3E73E533" w14:textId="77777777" w:rsidR="00E5681A" w:rsidRPr="00A50486" w:rsidRDefault="00E5681A" w:rsidP="00E5681A">
            <w:pPr>
              <w:spacing w:after="0" w:line="240" w:lineRule="auto"/>
              <w:contextualSpacing/>
              <w:rPr>
                <w:rFonts w:ascii="Arial Narrow" w:hAnsi="Arial Narrow" w:cs="Arial"/>
              </w:rPr>
            </w:pPr>
            <w:r w:rsidRPr="00A50486">
              <w:rPr>
                <w:rFonts w:ascii="Arial Narrow" w:hAnsi="Arial Narrow" w:cs="Arial"/>
              </w:rPr>
              <w:t xml:space="preserve">Creatividad e Innovación </w:t>
            </w:r>
          </w:p>
          <w:p w14:paraId="7F2C9A75" w14:textId="77777777" w:rsidR="00E5681A" w:rsidRPr="00A50486" w:rsidRDefault="00E5681A" w:rsidP="00E5681A">
            <w:pPr>
              <w:spacing w:after="0" w:line="240" w:lineRule="auto"/>
              <w:contextualSpacing/>
              <w:rPr>
                <w:rFonts w:ascii="Arial Narrow" w:hAnsi="Arial Narrow" w:cs="Arial"/>
              </w:rPr>
            </w:pPr>
            <w:r w:rsidRPr="00A50486">
              <w:rPr>
                <w:rFonts w:ascii="Arial Narrow" w:hAnsi="Arial Narrow" w:cs="Arial"/>
              </w:rPr>
              <w:t xml:space="preserve">Iniciativa </w:t>
            </w:r>
          </w:p>
          <w:p w14:paraId="6D2E7EE6" w14:textId="77777777" w:rsidR="00E5681A" w:rsidRPr="00A50486" w:rsidRDefault="00E5681A" w:rsidP="00E5681A">
            <w:pPr>
              <w:spacing w:after="0" w:line="240" w:lineRule="auto"/>
              <w:contextualSpacing/>
              <w:rPr>
                <w:rFonts w:ascii="Arial Narrow" w:hAnsi="Arial Narrow" w:cs="Arial"/>
              </w:rPr>
            </w:pPr>
            <w:r w:rsidRPr="00A50486">
              <w:rPr>
                <w:rFonts w:ascii="Arial Narrow" w:hAnsi="Arial Narrow" w:cs="Arial"/>
              </w:rPr>
              <w:t xml:space="preserve">Construcción de Relaciones </w:t>
            </w:r>
          </w:p>
          <w:p w14:paraId="7C915362" w14:textId="2BC73C43" w:rsidR="00857F3B" w:rsidRPr="00A50486" w:rsidRDefault="00E5681A" w:rsidP="00E5681A">
            <w:pPr>
              <w:spacing w:after="0" w:line="240" w:lineRule="auto"/>
              <w:contextualSpacing/>
              <w:rPr>
                <w:rFonts w:ascii="Arial Narrow" w:eastAsiaTheme="minorEastAsia" w:hAnsi="Arial Narrow"/>
                <w:i/>
                <w:u w:val="single"/>
                <w:lang w:eastAsia="es-CO"/>
              </w:rPr>
            </w:pPr>
            <w:r w:rsidRPr="00A50486">
              <w:rPr>
                <w:rFonts w:ascii="Arial Narrow" w:hAnsi="Arial Narrow" w:cs="Arial"/>
              </w:rPr>
              <w:t>Conocimiento del Entorno</w:t>
            </w:r>
          </w:p>
        </w:tc>
      </w:tr>
      <w:tr w:rsidR="00857F3B" w:rsidRPr="00A50486" w14:paraId="4BFB3C66" w14:textId="77777777" w:rsidTr="00E65A75">
        <w:trPr>
          <w:trHeight w:val="20"/>
          <w:jc w:val="center"/>
        </w:trPr>
        <w:tc>
          <w:tcPr>
            <w:tcW w:w="2429" w:type="pct"/>
            <w:shd w:val="clear" w:color="auto" w:fill="D9D9D9" w:themeFill="background1" w:themeFillShade="D9"/>
          </w:tcPr>
          <w:p w14:paraId="13340A01" w14:textId="77777777" w:rsidR="00857F3B" w:rsidRPr="00A50486" w:rsidRDefault="00857F3B" w:rsidP="00857F3B">
            <w:pPr>
              <w:spacing w:after="0"/>
              <w:jc w:val="center"/>
              <w:rPr>
                <w:rFonts w:ascii="Arial Narrow" w:eastAsiaTheme="minorEastAsia" w:hAnsi="Arial Narrow" w:cs="Arial"/>
                <w:b/>
                <w:lang w:eastAsia="es-CO"/>
              </w:rPr>
            </w:pPr>
            <w:r w:rsidRPr="00A50486">
              <w:rPr>
                <w:rFonts w:ascii="Arial Narrow" w:eastAsiaTheme="minorEastAsia" w:hAnsi="Arial Narrow" w:cs="Arial"/>
                <w:b/>
                <w:lang w:eastAsia="es-CO"/>
              </w:rPr>
              <w:t>ÁREA O PROCESO TRANSVERSAL</w:t>
            </w:r>
          </w:p>
        </w:tc>
        <w:tc>
          <w:tcPr>
            <w:tcW w:w="2571" w:type="pct"/>
            <w:shd w:val="clear" w:color="auto" w:fill="D9D9D9" w:themeFill="background1" w:themeFillShade="D9"/>
          </w:tcPr>
          <w:p w14:paraId="4E7079BE" w14:textId="77777777" w:rsidR="00857F3B" w:rsidRPr="00A50486" w:rsidRDefault="00857F3B" w:rsidP="00857F3B">
            <w:pPr>
              <w:spacing w:after="0"/>
              <w:jc w:val="center"/>
              <w:rPr>
                <w:rFonts w:ascii="Arial Narrow" w:eastAsiaTheme="minorEastAsia" w:hAnsi="Arial Narrow" w:cs="Arial"/>
                <w:b/>
                <w:lang w:eastAsia="es-CO"/>
              </w:rPr>
            </w:pPr>
            <w:r w:rsidRPr="00A50486">
              <w:rPr>
                <w:rFonts w:ascii="Arial Narrow" w:eastAsiaTheme="minorEastAsia" w:hAnsi="Arial Narrow" w:cs="Arial"/>
                <w:b/>
                <w:lang w:eastAsia="es-CO"/>
              </w:rPr>
              <w:t>COMPETENCIA REQUERIDA</w:t>
            </w:r>
          </w:p>
        </w:tc>
      </w:tr>
      <w:tr w:rsidR="00857F3B" w:rsidRPr="00A50486" w14:paraId="7FDF2EF4" w14:textId="77777777" w:rsidTr="00E65A75">
        <w:trPr>
          <w:trHeight w:val="20"/>
          <w:jc w:val="center"/>
        </w:trPr>
        <w:tc>
          <w:tcPr>
            <w:tcW w:w="2429" w:type="pct"/>
            <w:shd w:val="clear" w:color="auto" w:fill="auto"/>
          </w:tcPr>
          <w:p w14:paraId="0048EEC0" w14:textId="28401315" w:rsidR="00857F3B" w:rsidRPr="00A50486" w:rsidRDefault="00D94A3C" w:rsidP="00857F3B">
            <w:pPr>
              <w:spacing w:after="0" w:line="240" w:lineRule="auto"/>
              <w:contextualSpacing/>
              <w:rPr>
                <w:rFonts w:ascii="Arial Narrow" w:hAnsi="Arial Narrow"/>
                <w:lang w:eastAsia="es-CO"/>
              </w:rPr>
            </w:pPr>
            <w:r w:rsidRPr="00A50486">
              <w:rPr>
                <w:rFonts w:ascii="Arial Narrow" w:hAnsi="Arial Narrow"/>
                <w:lang w:eastAsia="es-CO"/>
              </w:rPr>
              <w:t xml:space="preserve">Planeación Estatal </w:t>
            </w:r>
          </w:p>
        </w:tc>
        <w:tc>
          <w:tcPr>
            <w:tcW w:w="2571" w:type="pct"/>
            <w:shd w:val="clear" w:color="auto" w:fill="auto"/>
          </w:tcPr>
          <w:p w14:paraId="0C507C78" w14:textId="77777777" w:rsidR="002D4DF1" w:rsidRPr="00A50486" w:rsidRDefault="002D4DF1" w:rsidP="002D4DF1">
            <w:pPr>
              <w:pStyle w:val="TableParagraph"/>
              <w:tabs>
                <w:tab w:val="left" w:pos="816"/>
                <w:tab w:val="left" w:pos="817"/>
              </w:tabs>
              <w:spacing w:line="217" w:lineRule="exact"/>
              <w:ind w:left="106" w:right="139"/>
              <w:rPr>
                <w:rFonts w:ascii="Arial Narrow" w:hAnsi="Arial Narrow"/>
                <w:lang w:val="es-CO"/>
              </w:rPr>
            </w:pPr>
            <w:r w:rsidRPr="00A50486">
              <w:rPr>
                <w:rFonts w:ascii="Arial Narrow" w:hAnsi="Arial Narrow"/>
                <w:lang w:val="es-CO"/>
              </w:rPr>
              <w:t xml:space="preserve">Comunicación Efectiva </w:t>
            </w:r>
          </w:p>
          <w:p w14:paraId="17570172" w14:textId="06C3C03E" w:rsidR="00857F3B" w:rsidRPr="00A50486" w:rsidRDefault="002D4DF1" w:rsidP="002D4DF1">
            <w:pPr>
              <w:pStyle w:val="TableParagraph"/>
              <w:tabs>
                <w:tab w:val="left" w:pos="816"/>
                <w:tab w:val="left" w:pos="817"/>
              </w:tabs>
              <w:spacing w:line="217" w:lineRule="exact"/>
              <w:ind w:left="106" w:right="139"/>
              <w:rPr>
                <w:rFonts w:ascii="Arial Narrow" w:hAnsi="Arial Narrow"/>
                <w:lang w:val="es-CO"/>
              </w:rPr>
            </w:pPr>
            <w:r w:rsidRPr="00A50486">
              <w:rPr>
                <w:rFonts w:ascii="Arial Narrow" w:hAnsi="Arial Narrow"/>
                <w:lang w:val="es-CO"/>
              </w:rPr>
              <w:t>Planificación y Programación</w:t>
            </w:r>
          </w:p>
        </w:tc>
      </w:tr>
      <w:tr w:rsidR="00857F3B" w:rsidRPr="00A50486" w14:paraId="5366ADBC" w14:textId="77777777" w:rsidTr="00E65A75">
        <w:trPr>
          <w:trHeight w:val="20"/>
          <w:jc w:val="center"/>
        </w:trPr>
        <w:tc>
          <w:tcPr>
            <w:tcW w:w="5000" w:type="pct"/>
            <w:gridSpan w:val="2"/>
            <w:shd w:val="clear" w:color="auto" w:fill="D9D9D9" w:themeFill="background1" w:themeFillShade="D9"/>
          </w:tcPr>
          <w:p w14:paraId="30193DDA" w14:textId="77777777" w:rsidR="00857F3B" w:rsidRPr="00A50486" w:rsidRDefault="00857F3B" w:rsidP="00857F3B">
            <w:pPr>
              <w:spacing w:after="0"/>
              <w:jc w:val="center"/>
              <w:rPr>
                <w:rFonts w:ascii="Arial Narrow" w:eastAsiaTheme="minorEastAsia" w:hAnsi="Arial Narrow" w:cs="Arial"/>
                <w:b/>
                <w:lang w:eastAsia="es-CO"/>
              </w:rPr>
            </w:pPr>
            <w:r w:rsidRPr="00A50486">
              <w:rPr>
                <w:rFonts w:ascii="Arial Narrow" w:eastAsiaTheme="minorEastAsia" w:hAnsi="Arial Narrow" w:cs="Arial"/>
                <w:b/>
                <w:lang w:eastAsia="es-CO"/>
              </w:rPr>
              <w:t>VII. REQUISITOS DE FORMACIÓN ACADÉMICA Y EXPERIENCIA</w:t>
            </w:r>
          </w:p>
        </w:tc>
      </w:tr>
      <w:tr w:rsidR="00857F3B" w:rsidRPr="00A50486" w14:paraId="7F5F68F6" w14:textId="77777777" w:rsidTr="006A2EA6">
        <w:trPr>
          <w:trHeight w:val="20"/>
          <w:jc w:val="center"/>
        </w:trPr>
        <w:tc>
          <w:tcPr>
            <w:tcW w:w="2429" w:type="pct"/>
            <w:shd w:val="clear" w:color="auto" w:fill="D0CECE" w:themeFill="background2" w:themeFillShade="E6"/>
          </w:tcPr>
          <w:p w14:paraId="2523E176" w14:textId="77777777" w:rsidR="00857F3B" w:rsidRPr="00A50486" w:rsidRDefault="00857F3B" w:rsidP="00857F3B">
            <w:pPr>
              <w:spacing w:after="0"/>
              <w:jc w:val="center"/>
              <w:rPr>
                <w:rFonts w:ascii="Arial Narrow" w:eastAsiaTheme="minorEastAsia" w:hAnsi="Arial Narrow" w:cs="Arial"/>
                <w:b/>
                <w:lang w:eastAsia="es-CO"/>
              </w:rPr>
            </w:pPr>
            <w:r w:rsidRPr="00A50486">
              <w:rPr>
                <w:rFonts w:ascii="Arial Narrow" w:eastAsiaTheme="minorEastAsia" w:hAnsi="Arial Narrow" w:cs="Arial"/>
                <w:b/>
                <w:lang w:eastAsia="es-CO"/>
              </w:rPr>
              <w:t>FORMACIÓN ACADÉMICA</w:t>
            </w:r>
          </w:p>
        </w:tc>
        <w:tc>
          <w:tcPr>
            <w:tcW w:w="2571" w:type="pct"/>
            <w:shd w:val="clear" w:color="auto" w:fill="D0CECE" w:themeFill="background2" w:themeFillShade="E6"/>
          </w:tcPr>
          <w:p w14:paraId="6C8D2F60" w14:textId="77777777" w:rsidR="00857F3B" w:rsidRPr="00A50486" w:rsidRDefault="00857F3B" w:rsidP="00857F3B">
            <w:pPr>
              <w:spacing w:after="0"/>
              <w:jc w:val="center"/>
              <w:rPr>
                <w:rFonts w:ascii="Arial Narrow" w:eastAsiaTheme="minorEastAsia" w:hAnsi="Arial Narrow" w:cs="Arial"/>
                <w:b/>
                <w:lang w:eastAsia="es-CO"/>
              </w:rPr>
            </w:pPr>
            <w:r w:rsidRPr="00A50486">
              <w:rPr>
                <w:rFonts w:ascii="Arial Narrow" w:eastAsiaTheme="minorEastAsia" w:hAnsi="Arial Narrow" w:cs="Arial"/>
                <w:b/>
                <w:lang w:eastAsia="es-CO"/>
              </w:rPr>
              <w:t>EXPERIENCIA</w:t>
            </w:r>
          </w:p>
        </w:tc>
      </w:tr>
      <w:tr w:rsidR="002C55F4" w:rsidRPr="00A50486" w14:paraId="34782052" w14:textId="77777777" w:rsidTr="00E65A75">
        <w:trPr>
          <w:trHeight w:val="20"/>
          <w:jc w:val="center"/>
        </w:trPr>
        <w:tc>
          <w:tcPr>
            <w:tcW w:w="2429" w:type="pct"/>
            <w:shd w:val="clear" w:color="auto" w:fill="auto"/>
          </w:tcPr>
          <w:p w14:paraId="0E4688FB" w14:textId="27084BE2" w:rsidR="002C55F4" w:rsidRPr="00A50486" w:rsidRDefault="002C55F4" w:rsidP="00822630">
            <w:pPr>
              <w:spacing w:after="0" w:line="240" w:lineRule="auto"/>
              <w:ind w:left="32" w:right="44"/>
              <w:jc w:val="both"/>
              <w:textAlignment w:val="baseline"/>
              <w:rPr>
                <w:rFonts w:ascii="Arial Narrow" w:eastAsia="Times New Roman" w:hAnsi="Arial Narrow"/>
              </w:rPr>
            </w:pPr>
            <w:r w:rsidRPr="00A50486">
              <w:rPr>
                <w:rFonts w:ascii="Arial Narrow" w:eastAsia="Times New Roman" w:hAnsi="Arial Narrow"/>
                <w:lang w:val="es-ES"/>
              </w:rPr>
              <w:t xml:space="preserve">Título </w:t>
            </w:r>
            <w:bookmarkStart w:id="1" w:name="_Hlk160090814"/>
            <w:r w:rsidRPr="00A50486">
              <w:rPr>
                <w:rFonts w:ascii="Arial Narrow" w:eastAsia="Times New Roman" w:hAnsi="Arial Narrow"/>
                <w:lang w:val="es-ES"/>
              </w:rPr>
              <w:t xml:space="preserve">profesional en disciplina académica </w:t>
            </w:r>
            <w:bookmarkEnd w:id="1"/>
            <w:r w:rsidRPr="00A50486">
              <w:rPr>
                <w:rFonts w:ascii="Arial Narrow" w:eastAsia="Times New Roman" w:hAnsi="Arial Narrow"/>
                <w:lang w:val="es-ES"/>
              </w:rPr>
              <w:t xml:space="preserve">del </w:t>
            </w:r>
            <w:bookmarkStart w:id="2" w:name="_Hlk160090474"/>
            <w:r w:rsidRPr="00A50486">
              <w:rPr>
                <w:rFonts w:ascii="Arial Narrow" w:eastAsia="Times New Roman" w:hAnsi="Arial Narrow"/>
                <w:lang w:val="es-ES"/>
              </w:rPr>
              <w:t xml:space="preserve">Núcleo Básico del Conocimiento en: </w:t>
            </w:r>
            <w:bookmarkStart w:id="3" w:name="_Hlk165969864"/>
            <w:r w:rsidRPr="00A50486">
              <w:rPr>
                <w:rFonts w:ascii="Arial Narrow" w:eastAsia="Times New Roman" w:hAnsi="Arial Narrow"/>
                <w:lang w:val="es-ES"/>
              </w:rPr>
              <w:t>Antropología, Artes Liberales, Ciencia Política, Relaciones Internacionales, Derecho y afines, Economía</w:t>
            </w:r>
            <w:r w:rsidR="0002355F" w:rsidRPr="00A50486">
              <w:rPr>
                <w:rFonts w:ascii="Arial Narrow" w:eastAsia="Times New Roman" w:hAnsi="Arial Narrow"/>
                <w:lang w:val="es-ES"/>
              </w:rPr>
              <w:t xml:space="preserve"> y afines</w:t>
            </w:r>
            <w:r w:rsidRPr="00A50486">
              <w:rPr>
                <w:rFonts w:ascii="Arial Narrow" w:eastAsia="Times New Roman" w:hAnsi="Arial Narrow"/>
                <w:lang w:val="es-ES"/>
              </w:rPr>
              <w:t>, Psicología o Sociología, Trabajo Social y afines.</w:t>
            </w:r>
            <w:r w:rsidRPr="00A50486">
              <w:rPr>
                <w:rFonts w:ascii="Arial Narrow" w:eastAsia="Times New Roman" w:hAnsi="Arial Narrow"/>
              </w:rPr>
              <w:t> </w:t>
            </w:r>
            <w:bookmarkEnd w:id="3"/>
          </w:p>
          <w:bookmarkEnd w:id="2"/>
          <w:p w14:paraId="4301C76C" w14:textId="77777777" w:rsidR="002C55F4" w:rsidRPr="00A50486" w:rsidRDefault="002C55F4" w:rsidP="00822630">
            <w:pPr>
              <w:spacing w:after="0" w:line="240" w:lineRule="auto"/>
              <w:ind w:left="32" w:right="44"/>
              <w:jc w:val="both"/>
              <w:textAlignment w:val="baseline"/>
              <w:rPr>
                <w:rFonts w:ascii="Arial Narrow" w:eastAsia="Times New Roman" w:hAnsi="Arial Narrow"/>
              </w:rPr>
            </w:pPr>
            <w:r w:rsidRPr="00A50486">
              <w:rPr>
                <w:rFonts w:ascii="Arial Narrow" w:eastAsia="Times New Roman" w:hAnsi="Arial Narrow"/>
              </w:rPr>
              <w:t> </w:t>
            </w:r>
          </w:p>
          <w:p w14:paraId="364C4397" w14:textId="77777777" w:rsidR="002C55F4" w:rsidRPr="00A50486" w:rsidRDefault="002C55F4" w:rsidP="00822630">
            <w:pPr>
              <w:spacing w:after="0" w:line="240" w:lineRule="auto"/>
              <w:ind w:left="32" w:right="44"/>
              <w:jc w:val="both"/>
              <w:textAlignment w:val="baseline"/>
              <w:rPr>
                <w:rFonts w:ascii="Arial Narrow" w:eastAsia="Times New Roman" w:hAnsi="Arial Narrow"/>
              </w:rPr>
            </w:pPr>
            <w:r w:rsidRPr="00A50486">
              <w:rPr>
                <w:rFonts w:ascii="Arial Narrow" w:eastAsia="Times New Roman" w:hAnsi="Arial Narrow"/>
              </w:rPr>
              <w:t>Título de postgrado en la modalidad de especialización en áreas relacionadas con las funciones del cargo. </w:t>
            </w:r>
          </w:p>
          <w:p w14:paraId="26C9CB07" w14:textId="77777777" w:rsidR="002C55F4" w:rsidRPr="00A50486" w:rsidRDefault="002C55F4" w:rsidP="00822630">
            <w:pPr>
              <w:spacing w:after="0" w:line="240" w:lineRule="auto"/>
              <w:ind w:left="32" w:right="44"/>
              <w:jc w:val="both"/>
              <w:textAlignment w:val="baseline"/>
              <w:rPr>
                <w:rFonts w:ascii="Arial Narrow" w:eastAsia="Times New Roman" w:hAnsi="Arial Narrow"/>
              </w:rPr>
            </w:pPr>
            <w:r w:rsidRPr="00A50486">
              <w:rPr>
                <w:rFonts w:ascii="Arial Narrow" w:eastAsia="Times New Roman" w:hAnsi="Arial Narrow"/>
              </w:rPr>
              <w:t> </w:t>
            </w:r>
          </w:p>
          <w:p w14:paraId="689E3660" w14:textId="267E96D9" w:rsidR="002C55F4" w:rsidRPr="00A50486" w:rsidRDefault="002C55F4" w:rsidP="00822630">
            <w:pPr>
              <w:spacing w:after="0"/>
              <w:ind w:left="32" w:right="44"/>
              <w:jc w:val="both"/>
              <w:rPr>
                <w:rFonts w:ascii="Arial Narrow" w:eastAsiaTheme="minorEastAsia" w:hAnsi="Arial Narrow"/>
                <w:lang w:eastAsia="es-CO"/>
              </w:rPr>
            </w:pPr>
            <w:r w:rsidRPr="00A50486">
              <w:rPr>
                <w:rFonts w:ascii="Arial Narrow" w:eastAsia="Times New Roman" w:hAnsi="Arial Narrow"/>
                <w:lang w:val="es-ES"/>
              </w:rPr>
              <w:t>Tarjeta o matrícula profesional en los casos reglamentados por ley.</w:t>
            </w:r>
            <w:r w:rsidRPr="00A50486">
              <w:rPr>
                <w:rFonts w:ascii="Arial Narrow" w:eastAsia="Times New Roman" w:hAnsi="Arial Narrow"/>
              </w:rPr>
              <w:t> </w:t>
            </w:r>
          </w:p>
        </w:tc>
        <w:tc>
          <w:tcPr>
            <w:tcW w:w="2571" w:type="pct"/>
            <w:shd w:val="clear" w:color="auto" w:fill="auto"/>
          </w:tcPr>
          <w:p w14:paraId="4C1F8208" w14:textId="77777777" w:rsidR="002C55F4" w:rsidRPr="00A50486" w:rsidRDefault="002C55F4" w:rsidP="002C55F4">
            <w:pPr>
              <w:spacing w:after="0" w:line="240" w:lineRule="auto"/>
              <w:ind w:right="-90"/>
              <w:textAlignment w:val="baseline"/>
              <w:rPr>
                <w:rFonts w:ascii="Arial Narrow" w:eastAsia="Times New Roman" w:hAnsi="Arial Narrow"/>
              </w:rPr>
            </w:pPr>
            <w:r w:rsidRPr="00A50486">
              <w:rPr>
                <w:rFonts w:ascii="Arial Narrow" w:eastAsia="Times New Roman" w:hAnsi="Arial Narrow"/>
              </w:rPr>
              <w:t>Cuarenta y un (41) meses de experiencia profesional relacionada con el cargo. </w:t>
            </w:r>
          </w:p>
          <w:p w14:paraId="3E7548D6" w14:textId="6FCC3F2D" w:rsidR="002C55F4" w:rsidRPr="00A50486" w:rsidRDefault="002C55F4" w:rsidP="002C55F4">
            <w:pPr>
              <w:spacing w:after="0"/>
              <w:ind w:right="-32"/>
              <w:jc w:val="both"/>
              <w:rPr>
                <w:rFonts w:ascii="Arial Narrow" w:hAnsi="Arial Narrow" w:cs="Arial"/>
              </w:rPr>
            </w:pPr>
            <w:r w:rsidRPr="00A50486">
              <w:rPr>
                <w:rFonts w:ascii="Arial Narrow" w:eastAsia="Times New Roman" w:hAnsi="Arial Narrow"/>
              </w:rPr>
              <w:t> </w:t>
            </w:r>
          </w:p>
        </w:tc>
      </w:tr>
      <w:tr w:rsidR="00857F3B" w:rsidRPr="00A50486" w14:paraId="6E7E3F46" w14:textId="77777777" w:rsidTr="00E65A75">
        <w:trPr>
          <w:trHeight w:val="20"/>
          <w:jc w:val="center"/>
        </w:trPr>
        <w:tc>
          <w:tcPr>
            <w:tcW w:w="5000" w:type="pct"/>
            <w:gridSpan w:val="2"/>
            <w:shd w:val="clear" w:color="auto" w:fill="D9D9D9" w:themeFill="background1" w:themeFillShade="D9"/>
          </w:tcPr>
          <w:p w14:paraId="7F7CB6D0" w14:textId="77777777" w:rsidR="00857F3B" w:rsidRPr="00A50486" w:rsidRDefault="00857F3B" w:rsidP="00857F3B">
            <w:pPr>
              <w:spacing w:after="0"/>
              <w:ind w:right="-85"/>
              <w:jc w:val="center"/>
              <w:rPr>
                <w:rFonts w:ascii="Arial Narrow" w:eastAsiaTheme="minorEastAsia" w:hAnsi="Arial Narrow" w:cs="Arial"/>
                <w:b/>
                <w:lang w:eastAsia="es-CO"/>
              </w:rPr>
            </w:pPr>
            <w:bookmarkStart w:id="4" w:name="_Hlk106786974"/>
            <w:r w:rsidRPr="00A50486">
              <w:rPr>
                <w:rFonts w:ascii="Arial Narrow" w:eastAsiaTheme="minorEastAsia" w:hAnsi="Arial Narrow" w:cs="Arial"/>
                <w:b/>
                <w:lang w:eastAsia="es-CO"/>
              </w:rPr>
              <w:t>ALTERNATIVA 1</w:t>
            </w:r>
          </w:p>
        </w:tc>
      </w:tr>
      <w:tr w:rsidR="00857F3B" w:rsidRPr="00A50486" w14:paraId="455F39E1" w14:textId="77777777" w:rsidTr="00E65A75">
        <w:trPr>
          <w:trHeight w:val="20"/>
          <w:jc w:val="center"/>
        </w:trPr>
        <w:tc>
          <w:tcPr>
            <w:tcW w:w="2429" w:type="pct"/>
            <w:shd w:val="clear" w:color="auto" w:fill="D9D9D9" w:themeFill="background1" w:themeFillShade="D9"/>
          </w:tcPr>
          <w:p w14:paraId="7C4E480D" w14:textId="77777777" w:rsidR="00857F3B" w:rsidRPr="00A50486" w:rsidRDefault="00857F3B" w:rsidP="00857F3B">
            <w:pPr>
              <w:spacing w:after="0"/>
              <w:jc w:val="center"/>
              <w:rPr>
                <w:rFonts w:ascii="Arial Narrow" w:eastAsiaTheme="minorEastAsia" w:hAnsi="Arial Narrow" w:cs="Arial"/>
                <w:lang w:eastAsia="es-CO"/>
              </w:rPr>
            </w:pPr>
            <w:r w:rsidRPr="00A50486">
              <w:rPr>
                <w:rFonts w:ascii="Arial Narrow" w:eastAsiaTheme="minorEastAsia" w:hAnsi="Arial Narrow" w:cs="Arial"/>
                <w:b/>
                <w:lang w:eastAsia="es-CO"/>
              </w:rPr>
              <w:t>FORMACIÓN ACADÉMICA</w:t>
            </w:r>
          </w:p>
        </w:tc>
        <w:tc>
          <w:tcPr>
            <w:tcW w:w="2571" w:type="pct"/>
            <w:shd w:val="clear" w:color="auto" w:fill="D9D9D9" w:themeFill="background1" w:themeFillShade="D9"/>
          </w:tcPr>
          <w:p w14:paraId="622F2304" w14:textId="77777777" w:rsidR="00857F3B" w:rsidRPr="00A50486" w:rsidRDefault="00857F3B" w:rsidP="00857F3B">
            <w:pPr>
              <w:spacing w:after="0"/>
              <w:ind w:right="-85"/>
              <w:jc w:val="center"/>
              <w:rPr>
                <w:rFonts w:ascii="Arial Narrow" w:eastAsiaTheme="minorEastAsia" w:hAnsi="Arial Narrow" w:cs="Arial"/>
                <w:lang w:eastAsia="es-CO"/>
              </w:rPr>
            </w:pPr>
            <w:r w:rsidRPr="00A50486">
              <w:rPr>
                <w:rFonts w:ascii="Arial Narrow" w:eastAsiaTheme="minorEastAsia" w:hAnsi="Arial Narrow" w:cs="Arial"/>
                <w:b/>
                <w:lang w:eastAsia="es-CO"/>
              </w:rPr>
              <w:t>EXPERIENCIA</w:t>
            </w:r>
          </w:p>
        </w:tc>
      </w:tr>
      <w:tr w:rsidR="00733883" w:rsidRPr="00A50486" w14:paraId="059A89E7" w14:textId="77777777" w:rsidTr="00E65A75">
        <w:trPr>
          <w:trHeight w:val="20"/>
          <w:jc w:val="center"/>
        </w:trPr>
        <w:tc>
          <w:tcPr>
            <w:tcW w:w="2429" w:type="pct"/>
            <w:shd w:val="clear" w:color="auto" w:fill="auto"/>
          </w:tcPr>
          <w:p w14:paraId="204FDA1A" w14:textId="77777777" w:rsidR="0002355F" w:rsidRPr="00A50486" w:rsidRDefault="0002355F" w:rsidP="0002355F">
            <w:pPr>
              <w:spacing w:after="0" w:line="240" w:lineRule="auto"/>
              <w:ind w:left="32" w:right="44"/>
              <w:jc w:val="both"/>
              <w:textAlignment w:val="baseline"/>
              <w:rPr>
                <w:rFonts w:ascii="Arial Narrow" w:eastAsia="Times New Roman" w:hAnsi="Arial Narrow"/>
              </w:rPr>
            </w:pPr>
            <w:r w:rsidRPr="00A50486">
              <w:rPr>
                <w:rFonts w:ascii="Arial Narrow" w:eastAsia="Times New Roman" w:hAnsi="Arial Narrow"/>
                <w:lang w:val="es-ES"/>
              </w:rPr>
              <w:t>Título profesional en disciplina académica del Núcleo Básico del Conocimiento en: Antropología, Artes Liberales, Ciencia Política, Relaciones Internacionales, Derecho y afines, Economía y afines, Psicología o Sociología, Trabajo Social y afines.</w:t>
            </w:r>
            <w:r w:rsidRPr="00A50486">
              <w:rPr>
                <w:rFonts w:ascii="Arial Narrow" w:eastAsia="Times New Roman" w:hAnsi="Arial Narrow"/>
              </w:rPr>
              <w:t> </w:t>
            </w:r>
          </w:p>
          <w:p w14:paraId="64DC1D13" w14:textId="77777777" w:rsidR="00733883" w:rsidRPr="00A50486" w:rsidRDefault="00733883" w:rsidP="00A5339B">
            <w:pPr>
              <w:spacing w:after="0" w:line="240" w:lineRule="auto"/>
              <w:ind w:left="32"/>
              <w:jc w:val="both"/>
              <w:textAlignment w:val="baseline"/>
              <w:rPr>
                <w:rFonts w:ascii="Arial Narrow" w:eastAsia="Times New Roman" w:hAnsi="Arial Narrow"/>
              </w:rPr>
            </w:pPr>
            <w:r w:rsidRPr="00A50486">
              <w:rPr>
                <w:rFonts w:ascii="Arial Narrow" w:eastAsia="Times New Roman" w:hAnsi="Arial Narrow"/>
              </w:rPr>
              <w:t> </w:t>
            </w:r>
          </w:p>
          <w:p w14:paraId="6B545E81" w14:textId="77777777" w:rsidR="00733883" w:rsidRPr="00A50486" w:rsidRDefault="00733883" w:rsidP="00A5339B">
            <w:pPr>
              <w:spacing w:after="0" w:line="240" w:lineRule="auto"/>
              <w:ind w:left="32"/>
              <w:jc w:val="both"/>
              <w:textAlignment w:val="baseline"/>
              <w:rPr>
                <w:rFonts w:ascii="Arial Narrow" w:eastAsia="Times New Roman" w:hAnsi="Arial Narrow"/>
              </w:rPr>
            </w:pPr>
            <w:r w:rsidRPr="00A50486">
              <w:rPr>
                <w:rFonts w:ascii="Arial Narrow" w:eastAsia="Times New Roman" w:hAnsi="Arial Narrow"/>
              </w:rPr>
              <w:t>Título de postgrado en la modalidad de maestría en áreas relacionadas con las funciones del cargo. </w:t>
            </w:r>
          </w:p>
          <w:p w14:paraId="1EBA7DB1" w14:textId="77777777" w:rsidR="00733883" w:rsidRPr="00A50486" w:rsidRDefault="00733883" w:rsidP="00A5339B">
            <w:pPr>
              <w:spacing w:after="0" w:line="240" w:lineRule="auto"/>
              <w:ind w:left="32"/>
              <w:jc w:val="both"/>
              <w:textAlignment w:val="baseline"/>
              <w:rPr>
                <w:rFonts w:ascii="Arial Narrow" w:eastAsia="Times New Roman" w:hAnsi="Arial Narrow"/>
              </w:rPr>
            </w:pPr>
            <w:r w:rsidRPr="00A50486">
              <w:rPr>
                <w:rFonts w:ascii="Arial Narrow" w:eastAsia="Times New Roman" w:hAnsi="Arial Narrow"/>
              </w:rPr>
              <w:t> </w:t>
            </w:r>
          </w:p>
          <w:p w14:paraId="17E5D151" w14:textId="56C0555E" w:rsidR="00733883" w:rsidRPr="00A50486" w:rsidRDefault="00733883" w:rsidP="00A5339B">
            <w:pPr>
              <w:spacing w:after="0" w:line="240" w:lineRule="auto"/>
              <w:ind w:left="32"/>
              <w:jc w:val="both"/>
              <w:textAlignment w:val="baseline"/>
              <w:rPr>
                <w:rFonts w:ascii="Arial Narrow" w:eastAsia="Times New Roman" w:hAnsi="Arial Narrow"/>
              </w:rPr>
            </w:pPr>
            <w:r w:rsidRPr="00A50486">
              <w:rPr>
                <w:rFonts w:ascii="Arial Narrow" w:eastAsia="Times New Roman" w:hAnsi="Arial Narrow"/>
                <w:lang w:val="es-ES"/>
              </w:rPr>
              <w:t>Tarjeta o matrícula profesional en los casos reglamentados por ley.</w:t>
            </w:r>
            <w:r w:rsidRPr="00A50486">
              <w:rPr>
                <w:rFonts w:ascii="Arial Narrow" w:eastAsia="Times New Roman" w:hAnsi="Arial Narrow"/>
              </w:rPr>
              <w:t> </w:t>
            </w:r>
          </w:p>
        </w:tc>
        <w:tc>
          <w:tcPr>
            <w:tcW w:w="2571" w:type="pct"/>
            <w:shd w:val="clear" w:color="auto" w:fill="auto"/>
          </w:tcPr>
          <w:p w14:paraId="04DBF6DF" w14:textId="2AF5B5F6" w:rsidR="00733883" w:rsidRPr="00A50486" w:rsidRDefault="00733883" w:rsidP="00733883">
            <w:pPr>
              <w:spacing w:after="0"/>
              <w:ind w:right="-85"/>
              <w:jc w:val="both"/>
              <w:rPr>
                <w:rFonts w:ascii="Arial Narrow" w:eastAsiaTheme="minorEastAsia" w:hAnsi="Arial Narrow" w:cs="Arial"/>
                <w:b/>
                <w:lang w:eastAsia="es-CO"/>
              </w:rPr>
            </w:pPr>
            <w:r w:rsidRPr="00A50486">
              <w:rPr>
                <w:rFonts w:ascii="Arial Narrow" w:eastAsia="Times New Roman" w:hAnsi="Arial Narrow"/>
              </w:rPr>
              <w:t>Veintinueve (29) meses de experiencia profesional relacionada con el cargo.  </w:t>
            </w:r>
          </w:p>
        </w:tc>
      </w:tr>
      <w:tr w:rsidR="00857F3B" w:rsidRPr="00A50486" w14:paraId="37879E73" w14:textId="77777777" w:rsidTr="00E65A75">
        <w:trPr>
          <w:trHeight w:val="20"/>
          <w:jc w:val="center"/>
        </w:trPr>
        <w:tc>
          <w:tcPr>
            <w:tcW w:w="5000" w:type="pct"/>
            <w:gridSpan w:val="2"/>
            <w:shd w:val="clear" w:color="auto" w:fill="D9D9D9" w:themeFill="background1" w:themeFillShade="D9"/>
          </w:tcPr>
          <w:p w14:paraId="14A921F0" w14:textId="77777777" w:rsidR="00857F3B" w:rsidRPr="00A50486" w:rsidRDefault="00857F3B" w:rsidP="00857F3B">
            <w:pPr>
              <w:spacing w:after="0"/>
              <w:ind w:right="-85"/>
              <w:jc w:val="center"/>
              <w:rPr>
                <w:rFonts w:ascii="Arial Narrow" w:eastAsiaTheme="minorEastAsia" w:hAnsi="Arial Narrow" w:cs="Arial"/>
                <w:b/>
                <w:lang w:eastAsia="es-CO"/>
              </w:rPr>
            </w:pPr>
            <w:r w:rsidRPr="00A50486">
              <w:rPr>
                <w:rFonts w:ascii="Arial Narrow" w:eastAsiaTheme="minorEastAsia" w:hAnsi="Arial Narrow" w:cs="Arial"/>
                <w:b/>
                <w:lang w:eastAsia="es-CO"/>
              </w:rPr>
              <w:t>ALTERNATIVA 2</w:t>
            </w:r>
          </w:p>
        </w:tc>
      </w:tr>
      <w:tr w:rsidR="00857F3B" w:rsidRPr="00A50486" w14:paraId="7A43C8FA" w14:textId="77777777" w:rsidTr="00E65A75">
        <w:trPr>
          <w:trHeight w:val="20"/>
          <w:jc w:val="center"/>
        </w:trPr>
        <w:tc>
          <w:tcPr>
            <w:tcW w:w="2429" w:type="pct"/>
            <w:shd w:val="clear" w:color="auto" w:fill="D9D9D9" w:themeFill="background1" w:themeFillShade="D9"/>
          </w:tcPr>
          <w:p w14:paraId="68D66656" w14:textId="77777777" w:rsidR="00857F3B" w:rsidRPr="00A50486" w:rsidRDefault="00857F3B" w:rsidP="00857F3B">
            <w:pPr>
              <w:spacing w:after="0"/>
              <w:jc w:val="center"/>
              <w:rPr>
                <w:rFonts w:ascii="Arial Narrow" w:eastAsiaTheme="minorEastAsia" w:hAnsi="Arial Narrow" w:cs="Arial"/>
                <w:lang w:eastAsia="es-CO"/>
              </w:rPr>
            </w:pPr>
            <w:r w:rsidRPr="00A50486">
              <w:rPr>
                <w:rFonts w:ascii="Arial Narrow" w:eastAsiaTheme="minorEastAsia" w:hAnsi="Arial Narrow" w:cs="Arial"/>
                <w:b/>
                <w:lang w:eastAsia="es-CO"/>
              </w:rPr>
              <w:t>FORMACIÓN ACADÉMICA</w:t>
            </w:r>
          </w:p>
        </w:tc>
        <w:tc>
          <w:tcPr>
            <w:tcW w:w="2571" w:type="pct"/>
            <w:shd w:val="clear" w:color="auto" w:fill="D9D9D9" w:themeFill="background1" w:themeFillShade="D9"/>
          </w:tcPr>
          <w:p w14:paraId="0420D2CE" w14:textId="77777777" w:rsidR="00857F3B" w:rsidRPr="00A50486" w:rsidRDefault="00857F3B" w:rsidP="00857F3B">
            <w:pPr>
              <w:spacing w:after="0"/>
              <w:ind w:right="-85"/>
              <w:jc w:val="center"/>
              <w:rPr>
                <w:rFonts w:ascii="Arial Narrow" w:eastAsiaTheme="minorEastAsia" w:hAnsi="Arial Narrow" w:cs="Arial"/>
                <w:lang w:eastAsia="es-CO"/>
              </w:rPr>
            </w:pPr>
            <w:r w:rsidRPr="00A50486">
              <w:rPr>
                <w:rFonts w:ascii="Arial Narrow" w:eastAsiaTheme="minorEastAsia" w:hAnsi="Arial Narrow" w:cs="Arial"/>
                <w:b/>
                <w:lang w:eastAsia="es-CO"/>
              </w:rPr>
              <w:t>EXPERIENCIA</w:t>
            </w:r>
          </w:p>
        </w:tc>
      </w:tr>
      <w:tr w:rsidR="00926032" w:rsidRPr="00A50486" w14:paraId="7B4A3D34" w14:textId="77777777" w:rsidTr="00E65A75">
        <w:trPr>
          <w:trHeight w:val="20"/>
          <w:jc w:val="center"/>
        </w:trPr>
        <w:tc>
          <w:tcPr>
            <w:tcW w:w="2429" w:type="pct"/>
            <w:shd w:val="clear" w:color="auto" w:fill="auto"/>
          </w:tcPr>
          <w:p w14:paraId="326ED50A" w14:textId="77777777" w:rsidR="0002355F" w:rsidRPr="00A50486" w:rsidRDefault="0002355F" w:rsidP="0002355F">
            <w:pPr>
              <w:spacing w:after="0" w:line="240" w:lineRule="auto"/>
              <w:ind w:left="32" w:right="44"/>
              <w:jc w:val="both"/>
              <w:textAlignment w:val="baseline"/>
              <w:rPr>
                <w:rFonts w:ascii="Arial Narrow" w:eastAsia="Times New Roman" w:hAnsi="Arial Narrow"/>
              </w:rPr>
            </w:pPr>
            <w:r w:rsidRPr="00A50486">
              <w:rPr>
                <w:rFonts w:ascii="Arial Narrow" w:eastAsia="Times New Roman" w:hAnsi="Arial Narrow"/>
                <w:lang w:val="es-ES"/>
              </w:rPr>
              <w:t>Título profesional en disciplina académica del Núcleo Básico del Conocimiento en: Antropología, Artes Liberales, Ciencia Política, Relaciones Internacionales, Derecho y afines, Economía y afines, Psicología o Sociología, Trabajo Social y afines.</w:t>
            </w:r>
            <w:r w:rsidRPr="00A50486">
              <w:rPr>
                <w:rFonts w:ascii="Arial Narrow" w:eastAsia="Times New Roman" w:hAnsi="Arial Narrow"/>
              </w:rPr>
              <w:t> </w:t>
            </w:r>
          </w:p>
          <w:p w14:paraId="3424CDEE" w14:textId="77777777" w:rsidR="00926032" w:rsidRPr="00A50486" w:rsidRDefault="00926032" w:rsidP="00A5339B">
            <w:pPr>
              <w:spacing w:after="0" w:line="240" w:lineRule="auto"/>
              <w:ind w:right="44"/>
              <w:jc w:val="both"/>
              <w:textAlignment w:val="baseline"/>
              <w:rPr>
                <w:rFonts w:ascii="Arial Narrow" w:eastAsia="Times New Roman" w:hAnsi="Arial Narrow"/>
              </w:rPr>
            </w:pPr>
            <w:r w:rsidRPr="00A50486">
              <w:rPr>
                <w:rFonts w:ascii="Arial Narrow" w:eastAsia="Times New Roman" w:hAnsi="Arial Narrow"/>
              </w:rPr>
              <w:t> </w:t>
            </w:r>
          </w:p>
          <w:p w14:paraId="3B7CDFE5" w14:textId="02FD0266" w:rsidR="00926032" w:rsidRPr="00A50486" w:rsidRDefault="00926032" w:rsidP="00A5339B">
            <w:pPr>
              <w:spacing w:after="0"/>
              <w:ind w:right="44"/>
              <w:jc w:val="both"/>
              <w:rPr>
                <w:rFonts w:ascii="Arial Narrow" w:eastAsiaTheme="minorEastAsia" w:hAnsi="Arial Narrow"/>
                <w:lang w:eastAsia="es-CO"/>
              </w:rPr>
            </w:pPr>
            <w:r w:rsidRPr="00A50486">
              <w:rPr>
                <w:rFonts w:ascii="Arial Narrow" w:eastAsia="Times New Roman" w:hAnsi="Arial Narrow"/>
                <w:lang w:val="es-ES"/>
              </w:rPr>
              <w:lastRenderedPageBreak/>
              <w:t>Tarjeta o matrícula profesional en los casos reglamentados por ley.</w:t>
            </w:r>
            <w:r w:rsidRPr="00A50486">
              <w:rPr>
                <w:rFonts w:ascii="Arial Narrow" w:eastAsia="Times New Roman" w:hAnsi="Arial Narrow"/>
              </w:rPr>
              <w:t> </w:t>
            </w:r>
          </w:p>
        </w:tc>
        <w:tc>
          <w:tcPr>
            <w:tcW w:w="2571" w:type="pct"/>
            <w:shd w:val="clear" w:color="auto" w:fill="auto"/>
          </w:tcPr>
          <w:p w14:paraId="43464ECF" w14:textId="3F51BBDA" w:rsidR="00926032" w:rsidRPr="00A50486" w:rsidRDefault="00926032" w:rsidP="00926032">
            <w:pPr>
              <w:spacing w:after="0"/>
              <w:ind w:right="-85"/>
              <w:jc w:val="both"/>
              <w:rPr>
                <w:rFonts w:ascii="Arial Narrow" w:eastAsiaTheme="minorEastAsia" w:hAnsi="Arial Narrow" w:cs="Arial"/>
                <w:b/>
                <w:lang w:eastAsia="es-CO"/>
              </w:rPr>
            </w:pPr>
            <w:r w:rsidRPr="00A50486">
              <w:rPr>
                <w:rFonts w:ascii="Arial Narrow" w:eastAsia="Times New Roman" w:hAnsi="Arial Narrow"/>
              </w:rPr>
              <w:lastRenderedPageBreak/>
              <w:t>Sesenta y cinco (65) meses de experiencia profesional relacionada con el cargo.  </w:t>
            </w:r>
          </w:p>
        </w:tc>
      </w:tr>
      <w:bookmarkEnd w:id="0"/>
      <w:bookmarkEnd w:id="4"/>
    </w:tbl>
    <w:p w14:paraId="0AC37712" w14:textId="77777777" w:rsidR="00A33CC9" w:rsidRDefault="00A33CC9" w:rsidP="00EB4128">
      <w:pPr>
        <w:ind w:left="-142" w:right="-518"/>
        <w:jc w:val="both"/>
        <w:rPr>
          <w:rFonts w:ascii="Arial Narrow" w:hAnsi="Arial Narrow"/>
          <w:b/>
          <w:sz w:val="24"/>
          <w:szCs w:val="24"/>
        </w:rPr>
      </w:pPr>
    </w:p>
    <w:p w14:paraId="24B1A9E2" w14:textId="49BD2A73" w:rsidR="002E7645" w:rsidRPr="00793E4B" w:rsidRDefault="002E7645" w:rsidP="00EB4128">
      <w:pPr>
        <w:ind w:left="-142" w:right="-518"/>
        <w:jc w:val="both"/>
        <w:rPr>
          <w:rFonts w:ascii="Arial Narrow" w:hAnsi="Arial Narrow"/>
        </w:rPr>
      </w:pPr>
      <w:r w:rsidRPr="00793E4B">
        <w:rPr>
          <w:rFonts w:ascii="Arial Narrow" w:hAnsi="Arial Narrow"/>
          <w:b/>
        </w:rPr>
        <w:t>ART</w:t>
      </w:r>
      <w:r w:rsidR="00037049" w:rsidRPr="00793E4B">
        <w:rPr>
          <w:rFonts w:ascii="Arial Narrow" w:hAnsi="Arial Narrow"/>
          <w:b/>
        </w:rPr>
        <w:t>Í</w:t>
      </w:r>
      <w:r w:rsidRPr="00793E4B">
        <w:rPr>
          <w:rFonts w:ascii="Arial Narrow" w:hAnsi="Arial Narrow"/>
          <w:b/>
        </w:rPr>
        <w:t>CULO 2º.-</w:t>
      </w:r>
      <w:r w:rsidRPr="00793E4B">
        <w:rPr>
          <w:rFonts w:ascii="Arial Narrow" w:hAnsi="Arial Narrow"/>
          <w:b/>
          <w:bCs/>
          <w:lang w:eastAsia="es-CO"/>
        </w:rPr>
        <w:t xml:space="preserve"> </w:t>
      </w:r>
      <w:r w:rsidR="00197F23" w:rsidRPr="00793E4B">
        <w:rPr>
          <w:rFonts w:ascii="Arial Narrow" w:hAnsi="Arial Narrow" w:cs="Arial"/>
          <w:b/>
          <w:bCs/>
        </w:rPr>
        <w:t>COMUNICACIÓN</w:t>
      </w:r>
      <w:r w:rsidR="00197F23" w:rsidRPr="00793E4B">
        <w:rPr>
          <w:rFonts w:ascii="Arial Narrow" w:hAnsi="Arial Narrow" w:cs="Arial"/>
          <w:b/>
          <w:bCs/>
          <w:lang w:eastAsia="es-CO"/>
        </w:rPr>
        <w:t xml:space="preserve">. </w:t>
      </w:r>
      <w:r w:rsidR="00B97EE2" w:rsidRPr="00793E4B">
        <w:rPr>
          <w:rFonts w:ascii="Arial Narrow" w:hAnsi="Arial Narrow" w:cs="Arial"/>
        </w:rPr>
        <w:t>Secretaría General a través de Talento Humano, realizará la comunicación del Manual Específico de Funciones y de Competencias Laborales y a su vez, lo publicará en la página web de la Entidad. Los jefes inmediatos responderán por la orientación del empleado en el cumplimiento de estas.</w:t>
      </w:r>
    </w:p>
    <w:p w14:paraId="4ECF1AC4" w14:textId="166705EE" w:rsidR="002E7645" w:rsidRPr="00793E4B" w:rsidRDefault="002E7645" w:rsidP="00EB4128">
      <w:pPr>
        <w:ind w:left="-142" w:right="-518"/>
        <w:jc w:val="both"/>
        <w:rPr>
          <w:rFonts w:ascii="Arial Narrow" w:hAnsi="Arial Narrow"/>
        </w:rPr>
      </w:pPr>
      <w:r w:rsidRPr="00793E4B">
        <w:rPr>
          <w:rFonts w:ascii="Arial Narrow" w:hAnsi="Arial Narrow" w:cs="Arial"/>
          <w:b/>
        </w:rPr>
        <w:t>ARTÍCULO 3°. VIGENCIA</w:t>
      </w:r>
      <w:r w:rsidRPr="00793E4B">
        <w:rPr>
          <w:rFonts w:ascii="Arial Narrow" w:hAnsi="Arial Narrow" w:cs="Arial"/>
        </w:rPr>
        <w:t xml:space="preserve">. La presente resolución rige a partir de la fecha de su expedición, y </w:t>
      </w:r>
      <w:r w:rsidR="0026644A" w:rsidRPr="00793E4B">
        <w:rPr>
          <w:rFonts w:ascii="Arial Narrow" w:hAnsi="Arial Narrow" w:cs="Arial"/>
        </w:rPr>
        <w:t xml:space="preserve">modifica </w:t>
      </w:r>
      <w:r w:rsidR="00B97EE2" w:rsidRPr="00793E4B">
        <w:rPr>
          <w:rFonts w:ascii="Arial Narrow" w:hAnsi="Arial Narrow" w:cs="Arial"/>
        </w:rPr>
        <w:t xml:space="preserve"> </w:t>
      </w:r>
      <w:r w:rsidR="00BC1F23" w:rsidRPr="00793E4B">
        <w:rPr>
          <w:rFonts w:ascii="Arial Narrow" w:hAnsi="Arial Narrow" w:cs="Arial"/>
        </w:rPr>
        <w:t xml:space="preserve"> </w:t>
      </w:r>
      <w:r w:rsidRPr="00793E4B">
        <w:rPr>
          <w:rFonts w:ascii="Arial Narrow" w:hAnsi="Arial Narrow" w:cs="Arial"/>
        </w:rPr>
        <w:t>la Resolución No. 4444 de 2018,</w:t>
      </w:r>
      <w:r w:rsidRPr="00793E4B">
        <w:rPr>
          <w:rFonts w:ascii="Arial Narrow" w:hAnsi="Arial Narrow" w:cs="Arial"/>
          <w:lang w:eastAsia="es-CO"/>
        </w:rPr>
        <w:t xml:space="preserve"> "</w:t>
      </w:r>
      <w:r w:rsidRPr="00793E4B">
        <w:rPr>
          <w:rFonts w:ascii="Arial Narrow" w:hAnsi="Arial Narrow" w:cs="Arial"/>
          <w:i/>
          <w:iCs/>
          <w:lang w:eastAsia="es-CO"/>
        </w:rPr>
        <w:t>Por la cual se ajusta el Manual Especifico de Funciones y de Competencias Laborales para los empleos de la Planta de Personal de la Dirección General de la Agencia para la Reincorporación y la Normalización</w:t>
      </w:r>
      <w:r w:rsidRPr="00793E4B">
        <w:rPr>
          <w:rFonts w:ascii="Arial Narrow" w:hAnsi="Arial Narrow" w:cs="Arial"/>
          <w:lang w:eastAsia="es-CO"/>
        </w:rPr>
        <w:t>"</w:t>
      </w:r>
      <w:r w:rsidRPr="00793E4B">
        <w:rPr>
          <w:rFonts w:ascii="Arial Narrow" w:hAnsi="Arial Narrow" w:cs="Arial"/>
        </w:rPr>
        <w:t xml:space="preserve"> modificada por las Resoluciones </w:t>
      </w:r>
      <w:r w:rsidR="00B97EE2" w:rsidRPr="00793E4B">
        <w:rPr>
          <w:rFonts w:ascii="Arial Narrow" w:hAnsi="Arial Narrow" w:cs="Arial"/>
        </w:rPr>
        <w:t>Nos.</w:t>
      </w:r>
      <w:r w:rsidR="00E65A75" w:rsidRPr="00793E4B">
        <w:rPr>
          <w:rFonts w:ascii="Arial Narrow" w:hAnsi="Arial Narrow" w:cs="Arial"/>
        </w:rPr>
        <w:t xml:space="preserve"> </w:t>
      </w:r>
      <w:r w:rsidRPr="00793E4B">
        <w:rPr>
          <w:rFonts w:ascii="Arial Narrow" w:hAnsi="Arial Narrow" w:cs="Arial"/>
        </w:rPr>
        <w:t>3058 de 2019, 1207, 1416 de 2020, 586</w:t>
      </w:r>
      <w:r w:rsidR="00630605" w:rsidRPr="00793E4B">
        <w:rPr>
          <w:rFonts w:ascii="Arial Narrow" w:hAnsi="Arial Narrow" w:cs="Arial"/>
        </w:rPr>
        <w:t>,</w:t>
      </w:r>
      <w:r w:rsidRPr="00793E4B">
        <w:rPr>
          <w:rFonts w:ascii="Arial Narrow" w:hAnsi="Arial Narrow" w:cs="Arial"/>
          <w:lang w:eastAsia="es-CO"/>
        </w:rPr>
        <w:t xml:space="preserve"> 1151 </w:t>
      </w:r>
      <w:r w:rsidR="00BC1F23" w:rsidRPr="00793E4B">
        <w:rPr>
          <w:rFonts w:ascii="Arial Narrow" w:hAnsi="Arial Narrow" w:cs="Arial"/>
        </w:rPr>
        <w:t>y 3199 de 2023</w:t>
      </w:r>
      <w:r w:rsidR="00B74813" w:rsidRPr="00793E4B">
        <w:rPr>
          <w:rFonts w:ascii="Arial Narrow" w:hAnsi="Arial Narrow" w:cs="Arial"/>
        </w:rPr>
        <w:t>,</w:t>
      </w:r>
      <w:r w:rsidR="00BC1F23" w:rsidRPr="00793E4B">
        <w:rPr>
          <w:rFonts w:ascii="Arial Narrow" w:hAnsi="Arial Narrow" w:cs="Arial"/>
        </w:rPr>
        <w:t xml:space="preserve"> 0098</w:t>
      </w:r>
      <w:r w:rsidR="00822630">
        <w:rPr>
          <w:rFonts w:ascii="Arial Narrow" w:hAnsi="Arial Narrow" w:cs="Arial"/>
        </w:rPr>
        <w:t>,</w:t>
      </w:r>
      <w:r w:rsidR="00B74813" w:rsidRPr="00793E4B">
        <w:rPr>
          <w:rFonts w:ascii="Arial Narrow" w:hAnsi="Arial Narrow" w:cs="Arial"/>
        </w:rPr>
        <w:t xml:space="preserve"> 235 </w:t>
      </w:r>
      <w:r w:rsidR="00822630">
        <w:rPr>
          <w:rFonts w:ascii="Arial Narrow" w:hAnsi="Arial Narrow" w:cs="Arial"/>
        </w:rPr>
        <w:t xml:space="preserve">y 575 </w:t>
      </w:r>
      <w:r w:rsidR="00BC1F23" w:rsidRPr="00793E4B">
        <w:rPr>
          <w:rFonts w:ascii="Arial Narrow" w:hAnsi="Arial Narrow" w:cs="Arial"/>
        </w:rPr>
        <w:t>de 2024</w:t>
      </w:r>
      <w:r w:rsidR="00025B1F" w:rsidRPr="00793E4B">
        <w:rPr>
          <w:rFonts w:ascii="Arial Narrow" w:hAnsi="Arial Narrow" w:cs="Arial"/>
          <w:lang w:eastAsia="es-CO"/>
        </w:rPr>
        <w:t xml:space="preserve">, con el fin de adicionar una </w:t>
      </w:r>
      <w:r w:rsidR="00855DE5" w:rsidRPr="00793E4B">
        <w:rPr>
          <w:rFonts w:ascii="Arial Narrow" w:hAnsi="Arial Narrow" w:cs="Arial"/>
          <w:lang w:eastAsia="es-CO"/>
        </w:rPr>
        <w:t>f</w:t>
      </w:r>
      <w:r w:rsidR="00025B1F" w:rsidRPr="00793E4B">
        <w:rPr>
          <w:rFonts w:ascii="Arial Narrow" w:hAnsi="Arial Narrow" w:cs="Arial"/>
          <w:lang w:eastAsia="es-CO"/>
        </w:rPr>
        <w:t xml:space="preserve">icha de manual </w:t>
      </w:r>
      <w:r w:rsidR="00855DE5" w:rsidRPr="00793E4B">
        <w:rPr>
          <w:rFonts w:ascii="Arial Narrow" w:hAnsi="Arial Narrow" w:cs="Arial"/>
          <w:lang w:eastAsia="es-CO"/>
        </w:rPr>
        <w:t xml:space="preserve">específico </w:t>
      </w:r>
      <w:r w:rsidR="00025B1F" w:rsidRPr="00793E4B">
        <w:rPr>
          <w:rFonts w:ascii="Arial Narrow" w:hAnsi="Arial Narrow" w:cs="Arial"/>
          <w:lang w:eastAsia="es-CO"/>
        </w:rPr>
        <w:t xml:space="preserve">de funciones y competencias laborales de un </w:t>
      </w:r>
      <w:r w:rsidR="00644B99" w:rsidRPr="00793E4B">
        <w:rPr>
          <w:rFonts w:ascii="Arial Narrow" w:hAnsi="Arial Narrow" w:cs="Arial"/>
          <w:lang w:eastAsia="es-CO"/>
        </w:rPr>
        <w:t>Asesor, Código 1020,</w:t>
      </w:r>
      <w:r w:rsidR="00025B1F" w:rsidRPr="00793E4B">
        <w:rPr>
          <w:rFonts w:ascii="Arial Narrow" w:hAnsi="Arial Narrow" w:cs="Arial"/>
          <w:lang w:eastAsia="es-CO"/>
        </w:rPr>
        <w:t xml:space="preserve"> Grado 1</w:t>
      </w:r>
      <w:r w:rsidR="00644B99" w:rsidRPr="00793E4B">
        <w:rPr>
          <w:rFonts w:ascii="Arial Narrow" w:hAnsi="Arial Narrow" w:cs="Arial"/>
          <w:lang w:eastAsia="es-CO"/>
        </w:rPr>
        <w:t>2</w:t>
      </w:r>
      <w:r w:rsidR="00025B1F" w:rsidRPr="00793E4B">
        <w:rPr>
          <w:rFonts w:ascii="Arial Narrow" w:hAnsi="Arial Narrow" w:cs="Arial"/>
          <w:lang w:eastAsia="es-CO"/>
        </w:rPr>
        <w:t xml:space="preserve"> de la Dirección General.</w:t>
      </w:r>
    </w:p>
    <w:p w14:paraId="7A42BEF8" w14:textId="77777777" w:rsidR="002E7645" w:rsidRPr="00793E4B" w:rsidRDefault="002E7645" w:rsidP="002E7645">
      <w:pPr>
        <w:ind w:left="-142" w:right="-348"/>
        <w:jc w:val="center"/>
        <w:rPr>
          <w:rFonts w:ascii="Arial Narrow" w:hAnsi="Arial Narrow" w:cs="Arial"/>
          <w:b/>
        </w:rPr>
      </w:pPr>
    </w:p>
    <w:p w14:paraId="6DA53444" w14:textId="3F4E8AA1" w:rsidR="002E7645" w:rsidRPr="00793E4B" w:rsidRDefault="001D3D30" w:rsidP="002E7645">
      <w:pPr>
        <w:ind w:left="-142" w:right="-348"/>
        <w:jc w:val="center"/>
        <w:rPr>
          <w:rFonts w:ascii="Arial Narrow" w:hAnsi="Arial Narrow" w:cs="Arial"/>
          <w:b/>
        </w:rPr>
      </w:pPr>
      <w:r w:rsidRPr="00793E4B">
        <w:rPr>
          <w:rFonts w:ascii="Arial Narrow" w:hAnsi="Arial Narrow" w:cs="Arial"/>
          <w:b/>
        </w:rPr>
        <w:t xml:space="preserve">PUBLÍQUESE </w:t>
      </w:r>
      <w:r w:rsidR="002E7645" w:rsidRPr="00793E4B">
        <w:rPr>
          <w:rFonts w:ascii="Arial Narrow" w:hAnsi="Arial Narrow" w:cs="Arial"/>
          <w:b/>
        </w:rPr>
        <w:t>Y CÚMPLASE</w:t>
      </w:r>
    </w:p>
    <w:p w14:paraId="3A7780D4" w14:textId="22041ECA" w:rsidR="002E7645" w:rsidRDefault="002E7645" w:rsidP="002E7645">
      <w:pPr>
        <w:ind w:left="-142" w:right="-348"/>
        <w:jc w:val="center"/>
        <w:rPr>
          <w:rFonts w:ascii="Arial Narrow" w:hAnsi="Arial Narrow" w:cs="Arial"/>
        </w:rPr>
      </w:pPr>
      <w:r w:rsidRPr="00793E4B">
        <w:rPr>
          <w:rFonts w:ascii="Arial Narrow" w:hAnsi="Arial Narrow" w:cs="Arial"/>
        </w:rPr>
        <w:t xml:space="preserve">Dado en Bogotá, a los </w:t>
      </w:r>
      <w:r w:rsidR="00644B99" w:rsidRPr="00793E4B">
        <w:rPr>
          <w:rFonts w:ascii="Arial Narrow" w:hAnsi="Arial Narrow" w:cs="Arial"/>
        </w:rPr>
        <w:t xml:space="preserve">      </w:t>
      </w:r>
    </w:p>
    <w:p w14:paraId="7FD2835C" w14:textId="77777777" w:rsidR="00822630" w:rsidRDefault="00822630" w:rsidP="002E7645">
      <w:pPr>
        <w:ind w:left="-142" w:right="-348"/>
        <w:jc w:val="center"/>
        <w:rPr>
          <w:rFonts w:ascii="Arial Narrow" w:hAnsi="Arial Narrow" w:cs="Arial"/>
        </w:rPr>
      </w:pPr>
    </w:p>
    <w:p w14:paraId="73259B51" w14:textId="77777777" w:rsidR="00822630" w:rsidRDefault="00822630" w:rsidP="002E7645">
      <w:pPr>
        <w:ind w:left="-142" w:right="-348"/>
        <w:jc w:val="center"/>
        <w:rPr>
          <w:rFonts w:ascii="Arial Narrow" w:hAnsi="Arial Narrow" w:cs="Arial"/>
        </w:rPr>
      </w:pPr>
    </w:p>
    <w:p w14:paraId="7C18A2B7" w14:textId="77777777" w:rsidR="00822630" w:rsidRPr="00793E4B" w:rsidRDefault="00822630" w:rsidP="002E7645">
      <w:pPr>
        <w:ind w:left="-142" w:right="-348"/>
        <w:jc w:val="center"/>
        <w:rPr>
          <w:rFonts w:ascii="Arial Narrow" w:hAnsi="Arial Narrow" w:cs="Arial"/>
        </w:rPr>
      </w:pPr>
    </w:p>
    <w:p w14:paraId="097DDAC1" w14:textId="77777777" w:rsidR="00E65A75" w:rsidRPr="00793E4B" w:rsidRDefault="00E65A75" w:rsidP="002E7645">
      <w:pPr>
        <w:ind w:left="-142" w:right="-348"/>
        <w:jc w:val="center"/>
        <w:rPr>
          <w:rFonts w:ascii="Arial Narrow" w:hAnsi="Arial Narrow" w:cs="Arial"/>
        </w:rPr>
      </w:pPr>
    </w:p>
    <w:p w14:paraId="159607C8" w14:textId="77777777" w:rsidR="002E7645" w:rsidRPr="00793E4B" w:rsidRDefault="002E7645" w:rsidP="00102B70">
      <w:pPr>
        <w:spacing w:after="0"/>
        <w:ind w:left="-142" w:right="-348"/>
        <w:jc w:val="center"/>
        <w:rPr>
          <w:rFonts w:ascii="Arial Narrow" w:hAnsi="Arial Narrow" w:cs="Arial"/>
          <w:b/>
        </w:rPr>
      </w:pPr>
      <w:r w:rsidRPr="00793E4B">
        <w:rPr>
          <w:rFonts w:ascii="Arial Narrow" w:hAnsi="Arial Narrow" w:cs="Arial"/>
          <w:b/>
        </w:rPr>
        <w:t>ALEJANDRA MILLER RESTREPO</w:t>
      </w:r>
    </w:p>
    <w:p w14:paraId="37B53110" w14:textId="77777777" w:rsidR="002E7645" w:rsidRPr="00793E4B" w:rsidRDefault="002E7645" w:rsidP="00102B70">
      <w:pPr>
        <w:spacing w:after="0"/>
        <w:ind w:left="-142" w:right="-348"/>
        <w:jc w:val="center"/>
        <w:rPr>
          <w:rFonts w:ascii="Arial Narrow" w:hAnsi="Arial Narrow" w:cs="Arial"/>
        </w:rPr>
      </w:pPr>
      <w:r w:rsidRPr="00793E4B">
        <w:rPr>
          <w:rFonts w:ascii="Arial Narrow" w:hAnsi="Arial Narrow" w:cs="Arial"/>
        </w:rPr>
        <w:t>Directora General</w:t>
      </w:r>
    </w:p>
    <w:p w14:paraId="3D280F80" w14:textId="77777777" w:rsidR="002E7645" w:rsidRPr="00E9562C" w:rsidRDefault="002E7645" w:rsidP="002E7645">
      <w:pPr>
        <w:ind w:right="-1"/>
        <w:rPr>
          <w:rFonts w:ascii="Arial Narrow" w:hAnsi="Arial Narrow"/>
          <w:sz w:val="20"/>
          <w:szCs w:val="20"/>
        </w:rPr>
      </w:pPr>
      <w:bookmarkStart w:id="5" w:name="OLE_LINK1"/>
      <w:bookmarkStart w:id="6" w:name="OLE_LINK2"/>
    </w:p>
    <w:p w14:paraId="77480874" w14:textId="77777777" w:rsidR="00822630" w:rsidRDefault="00822630" w:rsidP="00C8537F">
      <w:pPr>
        <w:spacing w:after="0" w:line="257" w:lineRule="auto"/>
        <w:ind w:right="-1"/>
        <w:rPr>
          <w:rFonts w:ascii="Arial Narrow" w:hAnsi="Arial Narrow"/>
          <w:sz w:val="18"/>
          <w:szCs w:val="18"/>
        </w:rPr>
      </w:pPr>
    </w:p>
    <w:p w14:paraId="22B90DBE" w14:textId="77777777" w:rsidR="00822630" w:rsidRDefault="00822630" w:rsidP="00C8537F">
      <w:pPr>
        <w:spacing w:after="0" w:line="257" w:lineRule="auto"/>
        <w:ind w:right="-1"/>
        <w:rPr>
          <w:rFonts w:ascii="Arial Narrow" w:hAnsi="Arial Narrow"/>
          <w:sz w:val="18"/>
          <w:szCs w:val="18"/>
        </w:rPr>
      </w:pPr>
    </w:p>
    <w:p w14:paraId="7A304943" w14:textId="77777777" w:rsidR="00822630" w:rsidRDefault="00822630" w:rsidP="00C8537F">
      <w:pPr>
        <w:spacing w:after="0" w:line="257" w:lineRule="auto"/>
        <w:ind w:right="-1"/>
        <w:rPr>
          <w:rFonts w:ascii="Arial Narrow" w:hAnsi="Arial Narrow"/>
          <w:sz w:val="18"/>
          <w:szCs w:val="18"/>
        </w:rPr>
      </w:pPr>
    </w:p>
    <w:p w14:paraId="21F56AA1" w14:textId="77777777" w:rsidR="00822630" w:rsidRDefault="00822630" w:rsidP="00C8537F">
      <w:pPr>
        <w:spacing w:after="0" w:line="257" w:lineRule="auto"/>
        <w:ind w:right="-1"/>
        <w:rPr>
          <w:rFonts w:ascii="Arial Narrow" w:hAnsi="Arial Narrow"/>
          <w:sz w:val="18"/>
          <w:szCs w:val="18"/>
        </w:rPr>
      </w:pPr>
    </w:p>
    <w:p w14:paraId="5EB12C92" w14:textId="77777777" w:rsidR="00822630" w:rsidRDefault="00822630" w:rsidP="00C8537F">
      <w:pPr>
        <w:spacing w:after="0" w:line="257" w:lineRule="auto"/>
        <w:ind w:right="-1"/>
        <w:rPr>
          <w:rFonts w:ascii="Arial Narrow" w:hAnsi="Arial Narrow"/>
          <w:sz w:val="18"/>
          <w:szCs w:val="18"/>
        </w:rPr>
      </w:pPr>
    </w:p>
    <w:p w14:paraId="2D866E62" w14:textId="77777777" w:rsidR="00822630" w:rsidRDefault="00822630" w:rsidP="00C8537F">
      <w:pPr>
        <w:spacing w:after="0" w:line="257" w:lineRule="auto"/>
        <w:ind w:right="-1"/>
        <w:rPr>
          <w:rFonts w:ascii="Arial Narrow" w:hAnsi="Arial Narrow"/>
          <w:sz w:val="18"/>
          <w:szCs w:val="18"/>
        </w:rPr>
      </w:pPr>
    </w:p>
    <w:bookmarkEnd w:id="5"/>
    <w:bookmarkEnd w:id="6"/>
    <w:p w14:paraId="3B37A59E" w14:textId="06DC2DC2" w:rsidR="00EF0EF1" w:rsidRPr="00822630" w:rsidRDefault="00EF0EF1" w:rsidP="00822630">
      <w:pPr>
        <w:pStyle w:val="Sinespaciado"/>
        <w:rPr>
          <w:rFonts w:ascii="Arial Narrow" w:hAnsi="Arial Narrow"/>
          <w:sz w:val="16"/>
          <w:szCs w:val="16"/>
        </w:rPr>
      </w:pPr>
    </w:p>
    <w:sectPr w:rsidR="00EF0EF1" w:rsidRPr="00822630" w:rsidSect="00826800">
      <w:headerReference w:type="even" r:id="rId8"/>
      <w:headerReference w:type="default" r:id="rId9"/>
      <w:footerReference w:type="even" r:id="rId10"/>
      <w:footerReference w:type="default" r:id="rId11"/>
      <w:headerReference w:type="first" r:id="rId12"/>
      <w:pgSz w:w="12240" w:h="20160" w:code="5"/>
      <w:pgMar w:top="2410" w:right="1701" w:bottom="1417" w:left="1701"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B69C" w14:textId="77777777" w:rsidR="005B5C8E" w:rsidRDefault="005B5C8E" w:rsidP="009068CD">
      <w:pPr>
        <w:spacing w:after="0" w:line="240" w:lineRule="auto"/>
      </w:pPr>
      <w:r>
        <w:separator/>
      </w:r>
    </w:p>
    <w:p w14:paraId="76747342" w14:textId="77777777" w:rsidR="005B5C8E" w:rsidRDefault="005B5C8E"/>
    <w:p w14:paraId="6C769D17" w14:textId="77777777" w:rsidR="005B5C8E" w:rsidRDefault="005B5C8E"/>
  </w:endnote>
  <w:endnote w:type="continuationSeparator" w:id="0">
    <w:p w14:paraId="3D01067E" w14:textId="77777777" w:rsidR="005B5C8E" w:rsidRDefault="005B5C8E" w:rsidP="009068CD">
      <w:pPr>
        <w:spacing w:after="0" w:line="240" w:lineRule="auto"/>
      </w:pPr>
      <w:r>
        <w:continuationSeparator/>
      </w:r>
    </w:p>
    <w:p w14:paraId="6B62E723" w14:textId="77777777" w:rsidR="005B5C8E" w:rsidRDefault="005B5C8E"/>
    <w:p w14:paraId="4C4A21F9" w14:textId="77777777" w:rsidR="005B5C8E" w:rsidRDefault="005B5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WenQuanYi Micro 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993A" w14:textId="77777777" w:rsidR="00604626" w:rsidRDefault="00604626">
    <w:pPr>
      <w:pStyle w:val="Piedepgina"/>
    </w:pPr>
  </w:p>
  <w:p w14:paraId="08E5B0FB" w14:textId="77777777" w:rsidR="002D17F2" w:rsidRDefault="002D17F2"/>
  <w:p w14:paraId="0C6D22FF" w14:textId="77777777" w:rsidR="002D17F2" w:rsidRDefault="002D17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717A564F" w14:textId="77777777" w:rsidR="00DD3C5F" w:rsidRDefault="00DD3C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B4437">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B4437">
              <w:rPr>
                <w:b/>
                <w:bCs/>
                <w:noProof/>
              </w:rPr>
              <w:t>2</w:t>
            </w:r>
            <w:r>
              <w:rPr>
                <w:b/>
                <w:bCs/>
                <w:sz w:val="24"/>
                <w:szCs w:val="24"/>
              </w:rPr>
              <w:fldChar w:fldCharType="end"/>
            </w:r>
          </w:p>
        </w:sdtContent>
      </w:sdt>
    </w:sdtContent>
  </w:sdt>
  <w:p w14:paraId="7D4E0E61" w14:textId="77777777" w:rsidR="00DD3C5F" w:rsidRDefault="00DD3C5F">
    <w:pPr>
      <w:pStyle w:val="Piedepgina"/>
    </w:pPr>
  </w:p>
  <w:p w14:paraId="42194F54" w14:textId="77777777" w:rsidR="002D17F2" w:rsidRDefault="002D17F2"/>
  <w:p w14:paraId="156DCE73" w14:textId="77777777" w:rsidR="002D17F2" w:rsidRDefault="002D17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DC22F" w14:textId="77777777" w:rsidR="005B5C8E" w:rsidRDefault="005B5C8E" w:rsidP="009068CD">
      <w:pPr>
        <w:spacing w:after="0" w:line="240" w:lineRule="auto"/>
      </w:pPr>
      <w:r>
        <w:separator/>
      </w:r>
    </w:p>
    <w:p w14:paraId="180F7C4A" w14:textId="77777777" w:rsidR="005B5C8E" w:rsidRDefault="005B5C8E"/>
    <w:p w14:paraId="251FD610" w14:textId="77777777" w:rsidR="005B5C8E" w:rsidRDefault="005B5C8E"/>
  </w:footnote>
  <w:footnote w:type="continuationSeparator" w:id="0">
    <w:p w14:paraId="7EA01F8B" w14:textId="77777777" w:rsidR="005B5C8E" w:rsidRDefault="005B5C8E" w:rsidP="009068CD">
      <w:pPr>
        <w:spacing w:after="0" w:line="240" w:lineRule="auto"/>
      </w:pPr>
      <w:r>
        <w:continuationSeparator/>
      </w:r>
    </w:p>
    <w:p w14:paraId="5FE70A96" w14:textId="77777777" w:rsidR="005B5C8E" w:rsidRDefault="005B5C8E"/>
    <w:p w14:paraId="3D8DF655" w14:textId="77777777" w:rsidR="005B5C8E" w:rsidRDefault="005B5C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5D08" w14:textId="77777777" w:rsidR="00604626" w:rsidRDefault="00604626">
    <w:pPr>
      <w:pStyle w:val="Encabezado"/>
    </w:pPr>
  </w:p>
  <w:p w14:paraId="0225D942" w14:textId="77777777" w:rsidR="002D17F2" w:rsidRDefault="002D17F2"/>
  <w:p w14:paraId="31729BB5" w14:textId="77777777" w:rsidR="002D17F2" w:rsidRDefault="002D17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C3D3" w14:textId="2B8245A1" w:rsidR="0016068A" w:rsidRDefault="00822630">
    <w:pPr>
      <w:pStyle w:val="Encabezado"/>
    </w:pPr>
    <w:r w:rsidRPr="008C48E5">
      <w:rPr>
        <w:noProof/>
        <w:sz w:val="20"/>
        <w:szCs w:val="20"/>
        <w:lang w:eastAsia="es-CO"/>
      </w:rPr>
      <w:drawing>
        <wp:anchor distT="0" distB="0" distL="114300" distR="114300" simplePos="0" relativeHeight="251662336" behindDoc="0" locked="0" layoutInCell="1" allowOverlap="1" wp14:anchorId="78F64C6E" wp14:editId="5A1CD66E">
          <wp:simplePos x="0" y="0"/>
          <wp:positionH relativeFrom="page">
            <wp:align>right</wp:align>
          </wp:positionH>
          <wp:positionV relativeFrom="paragraph">
            <wp:posOffset>-382905</wp:posOffset>
          </wp:positionV>
          <wp:extent cx="7769225" cy="1277302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225" cy="1277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8BB741" w14:textId="781EFA2B" w:rsidR="0016068A" w:rsidRDefault="0016068A">
    <w:pPr>
      <w:pStyle w:val="Encabezado"/>
    </w:pPr>
  </w:p>
  <w:p w14:paraId="20C654D4" w14:textId="5D751809" w:rsidR="0016068A" w:rsidRDefault="0016068A" w:rsidP="0016068A">
    <w:pPr>
      <w:pStyle w:val="Encabezado"/>
      <w:jc w:val="center"/>
      <w:rPr>
        <w:rFonts w:ascii="Arial Narrow" w:hAnsi="Arial Narrow"/>
        <w:b/>
      </w:rPr>
    </w:pPr>
    <w:bookmarkStart w:id="7" w:name="_Hlk136266796"/>
    <w:bookmarkEnd w:id="7"/>
  </w:p>
  <w:p w14:paraId="09E5453D" w14:textId="5AF59A78" w:rsidR="0016068A" w:rsidRPr="00E0253E" w:rsidRDefault="0016068A" w:rsidP="0016068A">
    <w:pPr>
      <w:pStyle w:val="Encabezado"/>
      <w:jc w:val="center"/>
      <w:rPr>
        <w:rFonts w:ascii="Arial Narrow" w:hAnsi="Arial Narrow"/>
        <w:b/>
      </w:rPr>
    </w:pPr>
    <w:r>
      <w:rPr>
        <w:rFonts w:ascii="Arial Narrow" w:hAnsi="Arial Narrow"/>
        <w:b/>
      </w:rPr>
      <w:t>RESOLUCIÓN NÚ</w:t>
    </w:r>
    <w:r w:rsidRPr="00E0253E">
      <w:rPr>
        <w:rFonts w:ascii="Arial Narrow" w:hAnsi="Arial Narrow"/>
        <w:b/>
      </w:rPr>
      <w:t>MERO</w:t>
    </w:r>
    <w:r w:rsidR="00C84073">
      <w:rPr>
        <w:rFonts w:ascii="Arial Narrow" w:hAnsi="Arial Narrow"/>
        <w:b/>
      </w:rPr>
      <w:t xml:space="preserve"> </w:t>
    </w:r>
    <w:r w:rsidR="002E7645">
      <w:rPr>
        <w:rFonts w:ascii="Arial Narrow" w:hAnsi="Arial Narrow"/>
        <w:b/>
      </w:rPr>
      <w:t>_____</w:t>
    </w:r>
    <w:r>
      <w:rPr>
        <w:rFonts w:ascii="Arial Narrow" w:hAnsi="Arial Narrow"/>
        <w:b/>
      </w:rPr>
      <w:t xml:space="preserve"> DE 202</w:t>
    </w:r>
    <w:r w:rsidR="00BB1ED7">
      <w:rPr>
        <w:rFonts w:ascii="Arial Narrow" w:hAnsi="Arial Narrow"/>
        <w:b/>
      </w:rPr>
      <w:t>4</w:t>
    </w:r>
  </w:p>
  <w:p w14:paraId="3A47AB63" w14:textId="38F85FDC" w:rsidR="00553A67" w:rsidRPr="008C48E5" w:rsidRDefault="002B5CCB" w:rsidP="00E65A75">
    <w:pPr>
      <w:pBdr>
        <w:bottom w:val="single" w:sz="6" w:space="1" w:color="auto"/>
      </w:pBdr>
      <w:spacing w:before="240"/>
      <w:ind w:left="-426" w:right="-376"/>
      <w:jc w:val="center"/>
      <w:rPr>
        <w:rFonts w:ascii="Arial Narrow" w:hAnsi="Arial Narrow" w:cs="Arial"/>
        <w:i/>
        <w:sz w:val="20"/>
        <w:szCs w:val="20"/>
      </w:rPr>
    </w:pPr>
    <w:r w:rsidRPr="008C48E5">
      <w:rPr>
        <w:rFonts w:ascii="Arial Narrow" w:hAnsi="Arial Narrow" w:cs="Arial"/>
        <w:i/>
        <w:sz w:val="20"/>
        <w:szCs w:val="20"/>
      </w:rPr>
      <w:t>“Por la cual se adiciona la Resolución No. 4444 de 2018, "Por la cual se ajusta el Manual Específico de Funciones y de Competencias Laborales para los empleos de la Planta de Personal de la Dirección General de la Agencia para la Reincorporación y la Normalización" modificada por las Resoluciones Nos. 3058 de 2019, 1207, 1416 de 2020, 0586, 1151 y 3199 de 2023</w:t>
    </w:r>
    <w:r w:rsidR="008C48E5">
      <w:rPr>
        <w:rFonts w:ascii="Arial Narrow" w:hAnsi="Arial Narrow" w:cs="Arial"/>
        <w:i/>
        <w:sz w:val="20"/>
        <w:szCs w:val="20"/>
      </w:rPr>
      <w:t>,</w:t>
    </w:r>
    <w:r w:rsidRPr="008C48E5">
      <w:rPr>
        <w:rFonts w:ascii="Arial Narrow" w:hAnsi="Arial Narrow" w:cs="Arial"/>
        <w:i/>
        <w:sz w:val="20"/>
        <w:szCs w:val="20"/>
      </w:rPr>
      <w:t xml:space="preserve"> 0098</w:t>
    </w:r>
    <w:r w:rsidR="00822630">
      <w:rPr>
        <w:rFonts w:ascii="Arial Narrow" w:hAnsi="Arial Narrow" w:cs="Arial"/>
        <w:i/>
        <w:sz w:val="20"/>
        <w:szCs w:val="20"/>
      </w:rPr>
      <w:t>,</w:t>
    </w:r>
    <w:r w:rsidR="008C48E5">
      <w:rPr>
        <w:rFonts w:ascii="Arial Narrow" w:hAnsi="Arial Narrow" w:cs="Arial"/>
        <w:i/>
        <w:sz w:val="20"/>
        <w:szCs w:val="20"/>
      </w:rPr>
      <w:t xml:space="preserve"> 235 </w:t>
    </w:r>
    <w:r w:rsidR="00822630">
      <w:rPr>
        <w:rFonts w:ascii="Arial Narrow" w:hAnsi="Arial Narrow" w:cs="Arial"/>
        <w:i/>
        <w:sz w:val="20"/>
        <w:szCs w:val="20"/>
      </w:rPr>
      <w:t xml:space="preserve">y 575 </w:t>
    </w:r>
    <w:r w:rsidR="008C48E5">
      <w:rPr>
        <w:rFonts w:ascii="Arial Narrow" w:hAnsi="Arial Narrow" w:cs="Arial"/>
        <w:i/>
        <w:sz w:val="20"/>
        <w:szCs w:val="20"/>
      </w:rPr>
      <w:t>de 2024</w:t>
    </w:r>
    <w:r w:rsidRPr="008C48E5">
      <w:rPr>
        <w:rFonts w:ascii="Arial Narrow" w:hAnsi="Arial Narrow" w:cs="Arial"/>
        <w:i/>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FAF9" w14:textId="2D616EE7" w:rsidR="0016068A" w:rsidRDefault="000B7B3E" w:rsidP="0016068A">
    <w:pPr>
      <w:pStyle w:val="Encabezado"/>
      <w:rPr>
        <w:noProof/>
        <w:lang w:eastAsia="es-CO"/>
      </w:rPr>
    </w:pPr>
    <w:r w:rsidRPr="009068CD">
      <w:rPr>
        <w:noProof/>
        <w:lang w:eastAsia="es-CO"/>
      </w:rPr>
      <w:drawing>
        <wp:anchor distT="0" distB="0" distL="114300" distR="114300" simplePos="0" relativeHeight="251658240" behindDoc="0" locked="0" layoutInCell="1" allowOverlap="1" wp14:anchorId="5D002501" wp14:editId="09DFB996">
          <wp:simplePos x="0" y="0"/>
          <wp:positionH relativeFrom="page">
            <wp:posOffset>19050</wp:posOffset>
          </wp:positionH>
          <wp:positionV relativeFrom="paragraph">
            <wp:posOffset>-373380</wp:posOffset>
          </wp:positionV>
          <wp:extent cx="7766685" cy="131028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7895" cy="131048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095304" w14:textId="20EC6F57" w:rsidR="008C48E5" w:rsidRDefault="008C48E5" w:rsidP="0016068A">
    <w:pPr>
      <w:pStyle w:val="Encabezado"/>
    </w:pPr>
  </w:p>
  <w:p w14:paraId="6D95F34D" w14:textId="2383A512" w:rsidR="0016068A" w:rsidRDefault="0016068A" w:rsidP="0016068A">
    <w:pPr>
      <w:pStyle w:val="Encabezado"/>
    </w:pPr>
  </w:p>
  <w:p w14:paraId="2CA3D0CD" w14:textId="3084C5B8" w:rsidR="0016068A" w:rsidRDefault="0016068A" w:rsidP="0016068A">
    <w:pPr>
      <w:pStyle w:val="Encabezado"/>
    </w:pPr>
  </w:p>
  <w:p w14:paraId="1E1AB07F" w14:textId="0E3DF04E" w:rsidR="0016068A" w:rsidRPr="00E0253E" w:rsidRDefault="0016068A" w:rsidP="0016068A">
    <w:pPr>
      <w:pStyle w:val="Encabezado"/>
      <w:jc w:val="center"/>
      <w:rPr>
        <w:rFonts w:ascii="Arial Narrow" w:hAnsi="Arial Narrow"/>
        <w:b/>
      </w:rPr>
    </w:pPr>
    <w:r w:rsidRPr="00E0253E">
      <w:rPr>
        <w:rFonts w:ascii="Arial Narrow" w:hAnsi="Arial Narrow"/>
        <w:b/>
      </w:rPr>
      <w:t>AGENCIA PARA LA REIN</w:t>
    </w:r>
    <w:r>
      <w:rPr>
        <w:rFonts w:ascii="Arial Narrow" w:hAnsi="Arial Narrow"/>
        <w:b/>
      </w:rPr>
      <w:t xml:space="preserve">CORPORACIÓN Y LA NORMALIZACIÓN </w:t>
    </w:r>
  </w:p>
  <w:p w14:paraId="00F1BC40" w14:textId="3ECBB9F6" w:rsidR="0016068A" w:rsidRDefault="0016068A" w:rsidP="006F22D0">
    <w:pPr>
      <w:spacing w:after="0"/>
      <w:ind w:left="1134" w:right="1185"/>
      <w:jc w:val="center"/>
      <w:rPr>
        <w:rFonts w:ascii="Arial Narrow" w:hAnsi="Arial Narrow" w:cs="Arial"/>
        <w:i/>
      </w:rPr>
    </w:pPr>
  </w:p>
  <w:p w14:paraId="7187CD29" w14:textId="73A2ECC7" w:rsidR="008C48E5" w:rsidRPr="00E0253E" w:rsidRDefault="008C48E5" w:rsidP="006F22D0">
    <w:pPr>
      <w:spacing w:after="0"/>
      <w:ind w:left="1134" w:right="1185"/>
      <w:jc w:val="center"/>
      <w:rPr>
        <w:rFonts w:ascii="Arial Narrow" w:hAnsi="Arial Narrow" w:cs="Arial"/>
        <w:i/>
      </w:rPr>
    </w:pPr>
  </w:p>
  <w:p w14:paraId="54CF9AFF" w14:textId="6B0C274B" w:rsidR="0016068A" w:rsidRPr="00E0253E" w:rsidRDefault="0016068A" w:rsidP="0016068A">
    <w:pPr>
      <w:pStyle w:val="Encabezado"/>
      <w:jc w:val="center"/>
      <w:rPr>
        <w:rFonts w:ascii="Arial Narrow" w:hAnsi="Arial Narrow"/>
        <w:b/>
      </w:rPr>
    </w:pPr>
    <w:r>
      <w:rPr>
        <w:rFonts w:ascii="Arial Narrow" w:hAnsi="Arial Narrow"/>
        <w:b/>
      </w:rPr>
      <w:t>RESOLUCIÓN NÚ</w:t>
    </w:r>
    <w:r w:rsidRPr="00E0253E">
      <w:rPr>
        <w:rFonts w:ascii="Arial Narrow" w:hAnsi="Arial Narrow"/>
        <w:b/>
      </w:rPr>
      <w:t xml:space="preserve">MERO </w:t>
    </w:r>
    <w:r w:rsidR="0050318D">
      <w:rPr>
        <w:rFonts w:ascii="Arial Narrow" w:hAnsi="Arial Narrow"/>
        <w:b/>
      </w:rPr>
      <w:t>_____</w:t>
    </w:r>
    <w:r>
      <w:rPr>
        <w:rFonts w:ascii="Arial Narrow" w:hAnsi="Arial Narrow"/>
        <w:b/>
      </w:rPr>
      <w:t xml:space="preserve"> DE 202</w:t>
    </w:r>
    <w:r w:rsidR="008805A5">
      <w:rPr>
        <w:rFonts w:ascii="Arial Narrow" w:hAnsi="Arial Narrow"/>
        <w:b/>
      </w:rPr>
      <w:t>4</w:t>
    </w:r>
  </w:p>
  <w:p w14:paraId="3B7A07DF" w14:textId="329802A1" w:rsidR="0016068A" w:rsidRDefault="0016068A" w:rsidP="00E65A75">
    <w:pPr>
      <w:spacing w:after="0"/>
      <w:ind w:left="-284" w:right="-518"/>
      <w:jc w:val="center"/>
      <w:rPr>
        <w:rFonts w:ascii="Arial Narrow" w:hAnsi="Arial Narrow" w:cs="Arial"/>
      </w:rPr>
    </w:pPr>
  </w:p>
  <w:p w14:paraId="3A8ACBAC" w14:textId="20F3BDD7" w:rsidR="008C48E5" w:rsidRPr="009B4E85" w:rsidRDefault="008C48E5" w:rsidP="00E65A75">
    <w:pPr>
      <w:spacing w:after="0"/>
      <w:ind w:left="-284" w:right="-518"/>
      <w:jc w:val="center"/>
      <w:rPr>
        <w:rFonts w:ascii="Arial Narrow" w:hAnsi="Arial Narrow" w:cs="Arial"/>
      </w:rPr>
    </w:pPr>
  </w:p>
  <w:p w14:paraId="70382FEF" w14:textId="6BA4D3E2" w:rsidR="0016068A" w:rsidRPr="006F7F50" w:rsidRDefault="0050318D" w:rsidP="00E65A75">
    <w:pPr>
      <w:ind w:left="-284" w:right="-518"/>
      <w:jc w:val="center"/>
      <w:rPr>
        <w:rFonts w:ascii="Arial Narrow" w:hAnsi="Arial Narrow" w:cs="Arial"/>
        <w:i/>
      </w:rPr>
    </w:pPr>
    <w:bookmarkStart w:id="8" w:name="_Hlk167279028"/>
    <w:r w:rsidRPr="0050318D">
      <w:rPr>
        <w:rFonts w:ascii="Arial Narrow" w:hAnsi="Arial Narrow" w:cs="Arial"/>
        <w:i/>
      </w:rPr>
      <w:t xml:space="preserve">“Por la cual se </w:t>
    </w:r>
    <w:r w:rsidR="00936C72">
      <w:rPr>
        <w:rFonts w:ascii="Arial Narrow" w:hAnsi="Arial Narrow" w:cs="Arial"/>
        <w:i/>
      </w:rPr>
      <w:t xml:space="preserve">adiciona </w:t>
    </w:r>
    <w:r w:rsidRPr="0050318D">
      <w:rPr>
        <w:rFonts w:ascii="Arial Narrow" w:hAnsi="Arial Narrow" w:cs="Arial"/>
        <w:i/>
      </w:rPr>
      <w:t>la Resolución No. 4444 de 2018, "Por la cual se ajusta el Manual Espec</w:t>
    </w:r>
    <w:r w:rsidR="00936C72">
      <w:rPr>
        <w:rFonts w:ascii="Arial Narrow" w:hAnsi="Arial Narrow" w:cs="Arial"/>
        <w:i/>
      </w:rPr>
      <w:t>í</w:t>
    </w:r>
    <w:r w:rsidRPr="0050318D">
      <w:rPr>
        <w:rFonts w:ascii="Arial Narrow" w:hAnsi="Arial Narrow" w:cs="Arial"/>
        <w:i/>
      </w:rPr>
      <w:t>fico de Funciones y de Competencias Laborales para los empleos de la Planta de Personal de la Dirección General de la Agencia para la Reincorporación y la Normalización" modificada por las Resoluciones</w:t>
    </w:r>
    <w:r w:rsidR="00936C72">
      <w:rPr>
        <w:rFonts w:ascii="Arial Narrow" w:hAnsi="Arial Narrow" w:cs="Arial"/>
        <w:i/>
      </w:rPr>
      <w:t xml:space="preserve"> Nos.</w:t>
    </w:r>
    <w:r w:rsidRPr="0050318D">
      <w:rPr>
        <w:rFonts w:ascii="Arial Narrow" w:hAnsi="Arial Narrow" w:cs="Arial"/>
        <w:i/>
      </w:rPr>
      <w:t xml:space="preserve"> 3058 de 2019, 1207, 1416 de 2020</w:t>
    </w:r>
    <w:r w:rsidR="00936C72">
      <w:rPr>
        <w:rFonts w:ascii="Arial Narrow" w:hAnsi="Arial Narrow" w:cs="Arial"/>
        <w:i/>
      </w:rPr>
      <w:t>,</w:t>
    </w:r>
    <w:r w:rsidRPr="0050318D">
      <w:rPr>
        <w:rFonts w:ascii="Arial Narrow" w:hAnsi="Arial Narrow" w:cs="Arial"/>
        <w:i/>
      </w:rPr>
      <w:t xml:space="preserve"> 0586</w:t>
    </w:r>
    <w:r w:rsidR="008805A5">
      <w:rPr>
        <w:rFonts w:ascii="Arial Narrow" w:hAnsi="Arial Narrow" w:cs="Arial"/>
        <w:i/>
      </w:rPr>
      <w:t>,</w:t>
    </w:r>
    <w:r w:rsidRPr="0050318D">
      <w:rPr>
        <w:rFonts w:ascii="Arial Narrow" w:hAnsi="Arial Narrow" w:cs="Arial"/>
        <w:i/>
      </w:rPr>
      <w:t xml:space="preserve"> 1151</w:t>
    </w:r>
    <w:r w:rsidR="00D74DB2">
      <w:rPr>
        <w:rFonts w:ascii="Arial Narrow" w:hAnsi="Arial Narrow" w:cs="Arial"/>
        <w:i/>
      </w:rPr>
      <w:t xml:space="preserve"> </w:t>
    </w:r>
    <w:r w:rsidR="008805A5">
      <w:rPr>
        <w:rFonts w:ascii="Arial Narrow" w:hAnsi="Arial Narrow" w:cs="Arial"/>
        <w:i/>
      </w:rPr>
      <w:t xml:space="preserve">y 3199 de </w:t>
    </w:r>
    <w:r w:rsidR="003515EB">
      <w:rPr>
        <w:rFonts w:ascii="Arial Narrow" w:hAnsi="Arial Narrow" w:cs="Arial"/>
        <w:i/>
      </w:rPr>
      <w:t>2023</w:t>
    </w:r>
    <w:r w:rsidR="00D74DB2">
      <w:rPr>
        <w:rFonts w:ascii="Arial Narrow" w:hAnsi="Arial Narrow" w:cs="Arial"/>
        <w:i/>
      </w:rPr>
      <w:t>, 0098</w:t>
    </w:r>
    <w:r w:rsidR="00822630">
      <w:rPr>
        <w:rFonts w:ascii="Arial Narrow" w:hAnsi="Arial Narrow" w:cs="Arial"/>
        <w:i/>
      </w:rPr>
      <w:t>,</w:t>
    </w:r>
    <w:r w:rsidR="008C48E5">
      <w:rPr>
        <w:rFonts w:ascii="Arial Narrow" w:hAnsi="Arial Narrow" w:cs="Arial"/>
        <w:i/>
      </w:rPr>
      <w:t xml:space="preserve"> 235 </w:t>
    </w:r>
    <w:r w:rsidR="00822630">
      <w:rPr>
        <w:rFonts w:ascii="Arial Narrow" w:hAnsi="Arial Narrow" w:cs="Arial"/>
        <w:i/>
      </w:rPr>
      <w:t xml:space="preserve">y 575 </w:t>
    </w:r>
    <w:r w:rsidR="00D74DB2">
      <w:rPr>
        <w:rFonts w:ascii="Arial Narrow" w:hAnsi="Arial Narrow" w:cs="Arial"/>
        <w:i/>
      </w:rPr>
      <w:t>de 2024</w:t>
    </w:r>
    <w:r w:rsidRPr="0050318D">
      <w:rPr>
        <w:rFonts w:ascii="Arial Narrow" w:hAnsi="Arial Narrow" w:cs="Arial"/>
        <w:i/>
      </w:rPr>
      <w:t>"</w:t>
    </w:r>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87D8D"/>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F121AAF"/>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16A2AB8"/>
    <w:multiLevelType w:val="hybridMultilevel"/>
    <w:tmpl w:val="C004CE70"/>
    <w:lvl w:ilvl="0" w:tplc="2B5258CE">
      <w:start w:val="1"/>
      <w:numFmt w:val="bullet"/>
      <w:lvlText w:val=""/>
      <w:lvlJc w:val="left"/>
      <w:pPr>
        <w:ind w:left="502"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3BBD0B87"/>
    <w:multiLevelType w:val="hybridMultilevel"/>
    <w:tmpl w:val="D59E972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F765A75"/>
    <w:multiLevelType w:val="hybridMultilevel"/>
    <w:tmpl w:val="52F283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7844B3"/>
    <w:multiLevelType w:val="multilevel"/>
    <w:tmpl w:val="AF68C822"/>
    <w:styleLink w:val="WWNum5"/>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5C393444"/>
    <w:multiLevelType w:val="hybridMultilevel"/>
    <w:tmpl w:val="96C0EB00"/>
    <w:lvl w:ilvl="0" w:tplc="0F92D834">
      <w:start w:val="1"/>
      <w:numFmt w:val="decimal"/>
      <w:lvlText w:val="%1."/>
      <w:lvlJc w:val="left"/>
      <w:pPr>
        <w:ind w:left="720" w:hanging="360"/>
      </w:pPr>
      <w:rPr>
        <w:rFonts w:ascii="Arial Narrow" w:hAnsi="Arial Narrow"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8EC66B3"/>
    <w:multiLevelType w:val="hybridMultilevel"/>
    <w:tmpl w:val="C63C893C"/>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DCF7A61"/>
    <w:multiLevelType w:val="hybridMultilevel"/>
    <w:tmpl w:val="592A15B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72099965">
    <w:abstractNumId w:val="7"/>
  </w:num>
  <w:num w:numId="2" w16cid:durableId="1135832792">
    <w:abstractNumId w:val="1"/>
  </w:num>
  <w:num w:numId="3" w16cid:durableId="659429461">
    <w:abstractNumId w:val="8"/>
  </w:num>
  <w:num w:numId="4" w16cid:durableId="688062993">
    <w:abstractNumId w:val="0"/>
  </w:num>
  <w:num w:numId="5" w16cid:durableId="360401190">
    <w:abstractNumId w:val="3"/>
  </w:num>
  <w:num w:numId="6" w16cid:durableId="1895460026">
    <w:abstractNumId w:val="4"/>
  </w:num>
  <w:num w:numId="7" w16cid:durableId="780029863">
    <w:abstractNumId w:val="2"/>
  </w:num>
  <w:num w:numId="8" w16cid:durableId="207300874">
    <w:abstractNumId w:val="6"/>
  </w:num>
  <w:num w:numId="9" w16cid:durableId="428089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423A"/>
    <w:rsid w:val="00005FAD"/>
    <w:rsid w:val="000141C8"/>
    <w:rsid w:val="0002355F"/>
    <w:rsid w:val="00025B1F"/>
    <w:rsid w:val="0003069D"/>
    <w:rsid w:val="00037049"/>
    <w:rsid w:val="000415DB"/>
    <w:rsid w:val="00047969"/>
    <w:rsid w:val="00053596"/>
    <w:rsid w:val="00067E62"/>
    <w:rsid w:val="00070A93"/>
    <w:rsid w:val="00083851"/>
    <w:rsid w:val="00092FE9"/>
    <w:rsid w:val="00094360"/>
    <w:rsid w:val="000B224D"/>
    <w:rsid w:val="000B4437"/>
    <w:rsid w:val="000B7B3E"/>
    <w:rsid w:val="000C1514"/>
    <w:rsid w:val="000C63CF"/>
    <w:rsid w:val="000E2283"/>
    <w:rsid w:val="000F1B9D"/>
    <w:rsid w:val="00102B70"/>
    <w:rsid w:val="00110521"/>
    <w:rsid w:val="00112FE1"/>
    <w:rsid w:val="001130DF"/>
    <w:rsid w:val="00114BF8"/>
    <w:rsid w:val="00114D3E"/>
    <w:rsid w:val="00122F7D"/>
    <w:rsid w:val="0012523A"/>
    <w:rsid w:val="00134FF3"/>
    <w:rsid w:val="00145605"/>
    <w:rsid w:val="00145B3A"/>
    <w:rsid w:val="001531E2"/>
    <w:rsid w:val="0015799E"/>
    <w:rsid w:val="0016068A"/>
    <w:rsid w:val="00161D80"/>
    <w:rsid w:val="001628CD"/>
    <w:rsid w:val="00171DA6"/>
    <w:rsid w:val="001729A6"/>
    <w:rsid w:val="00193F81"/>
    <w:rsid w:val="00194F60"/>
    <w:rsid w:val="00197F23"/>
    <w:rsid w:val="001A5EDE"/>
    <w:rsid w:val="001B01E5"/>
    <w:rsid w:val="001C057A"/>
    <w:rsid w:val="001D3D30"/>
    <w:rsid w:val="001D5D4B"/>
    <w:rsid w:val="001E2800"/>
    <w:rsid w:val="001F0D81"/>
    <w:rsid w:val="001F1309"/>
    <w:rsid w:val="00202447"/>
    <w:rsid w:val="00222260"/>
    <w:rsid w:val="00225515"/>
    <w:rsid w:val="00225DEB"/>
    <w:rsid w:val="0024506E"/>
    <w:rsid w:val="00246EB7"/>
    <w:rsid w:val="0025640E"/>
    <w:rsid w:val="0026644A"/>
    <w:rsid w:val="00270E85"/>
    <w:rsid w:val="00271550"/>
    <w:rsid w:val="00282303"/>
    <w:rsid w:val="002828CE"/>
    <w:rsid w:val="00283C40"/>
    <w:rsid w:val="0029215E"/>
    <w:rsid w:val="002955B9"/>
    <w:rsid w:val="002A259B"/>
    <w:rsid w:val="002B5CCB"/>
    <w:rsid w:val="002B6178"/>
    <w:rsid w:val="002C55F4"/>
    <w:rsid w:val="002C574C"/>
    <w:rsid w:val="002D17F2"/>
    <w:rsid w:val="002D4DF1"/>
    <w:rsid w:val="002E0D1A"/>
    <w:rsid w:val="002E1AF9"/>
    <w:rsid w:val="002E7645"/>
    <w:rsid w:val="002F18D6"/>
    <w:rsid w:val="002F1BCC"/>
    <w:rsid w:val="002F2360"/>
    <w:rsid w:val="0030465B"/>
    <w:rsid w:val="00307B71"/>
    <w:rsid w:val="00311679"/>
    <w:rsid w:val="00321C19"/>
    <w:rsid w:val="00322DE8"/>
    <w:rsid w:val="00323890"/>
    <w:rsid w:val="00330024"/>
    <w:rsid w:val="00331C94"/>
    <w:rsid w:val="00332833"/>
    <w:rsid w:val="003333C0"/>
    <w:rsid w:val="0033353A"/>
    <w:rsid w:val="003515EB"/>
    <w:rsid w:val="00356C60"/>
    <w:rsid w:val="00371DAD"/>
    <w:rsid w:val="00391EFD"/>
    <w:rsid w:val="00393A52"/>
    <w:rsid w:val="003A23DC"/>
    <w:rsid w:val="003A72D2"/>
    <w:rsid w:val="003A775C"/>
    <w:rsid w:val="003B28E2"/>
    <w:rsid w:val="003B2B16"/>
    <w:rsid w:val="003C2EAF"/>
    <w:rsid w:val="003C3E29"/>
    <w:rsid w:val="003D06BE"/>
    <w:rsid w:val="003D1380"/>
    <w:rsid w:val="003E1D51"/>
    <w:rsid w:val="003E32FB"/>
    <w:rsid w:val="003F21F6"/>
    <w:rsid w:val="00406636"/>
    <w:rsid w:val="00406A91"/>
    <w:rsid w:val="00423ADB"/>
    <w:rsid w:val="00423C72"/>
    <w:rsid w:val="00425137"/>
    <w:rsid w:val="00435363"/>
    <w:rsid w:val="004375F8"/>
    <w:rsid w:val="00440FF2"/>
    <w:rsid w:val="0044176C"/>
    <w:rsid w:val="00447173"/>
    <w:rsid w:val="00447705"/>
    <w:rsid w:val="00486CEB"/>
    <w:rsid w:val="004874C2"/>
    <w:rsid w:val="004A6391"/>
    <w:rsid w:val="004C0279"/>
    <w:rsid w:val="004D23C5"/>
    <w:rsid w:val="004F3421"/>
    <w:rsid w:val="0050318D"/>
    <w:rsid w:val="0051059C"/>
    <w:rsid w:val="005146DC"/>
    <w:rsid w:val="005238EF"/>
    <w:rsid w:val="00531855"/>
    <w:rsid w:val="005357FC"/>
    <w:rsid w:val="00537F62"/>
    <w:rsid w:val="00553A67"/>
    <w:rsid w:val="00553E18"/>
    <w:rsid w:val="00561343"/>
    <w:rsid w:val="00562D73"/>
    <w:rsid w:val="0056678A"/>
    <w:rsid w:val="00570429"/>
    <w:rsid w:val="005769FE"/>
    <w:rsid w:val="00586A67"/>
    <w:rsid w:val="00590001"/>
    <w:rsid w:val="005912B0"/>
    <w:rsid w:val="00591E4D"/>
    <w:rsid w:val="00592AD2"/>
    <w:rsid w:val="0059305E"/>
    <w:rsid w:val="005930A8"/>
    <w:rsid w:val="00594B91"/>
    <w:rsid w:val="00595198"/>
    <w:rsid w:val="00597F17"/>
    <w:rsid w:val="005A2465"/>
    <w:rsid w:val="005B0B79"/>
    <w:rsid w:val="005B2105"/>
    <w:rsid w:val="005B5C8E"/>
    <w:rsid w:val="005D2AA7"/>
    <w:rsid w:val="005D5592"/>
    <w:rsid w:val="005D7F58"/>
    <w:rsid w:val="005E09C0"/>
    <w:rsid w:val="005E3C51"/>
    <w:rsid w:val="005F1AC8"/>
    <w:rsid w:val="005F6A19"/>
    <w:rsid w:val="00602CF5"/>
    <w:rsid w:val="00604626"/>
    <w:rsid w:val="006205C9"/>
    <w:rsid w:val="00630605"/>
    <w:rsid w:val="006312AC"/>
    <w:rsid w:val="00633348"/>
    <w:rsid w:val="006424AC"/>
    <w:rsid w:val="00644B99"/>
    <w:rsid w:val="00655C5A"/>
    <w:rsid w:val="006611D3"/>
    <w:rsid w:val="00661EFE"/>
    <w:rsid w:val="006638A4"/>
    <w:rsid w:val="00677631"/>
    <w:rsid w:val="00680CEE"/>
    <w:rsid w:val="00684B75"/>
    <w:rsid w:val="00690F32"/>
    <w:rsid w:val="006A2EA6"/>
    <w:rsid w:val="006A31C2"/>
    <w:rsid w:val="006C39C4"/>
    <w:rsid w:val="006E1924"/>
    <w:rsid w:val="006E1FBD"/>
    <w:rsid w:val="006E7DFF"/>
    <w:rsid w:val="006F22D0"/>
    <w:rsid w:val="006F40C5"/>
    <w:rsid w:val="006F7F50"/>
    <w:rsid w:val="007102E6"/>
    <w:rsid w:val="00710324"/>
    <w:rsid w:val="00715CDF"/>
    <w:rsid w:val="007241CA"/>
    <w:rsid w:val="00731371"/>
    <w:rsid w:val="00733883"/>
    <w:rsid w:val="007341A5"/>
    <w:rsid w:val="00736EB3"/>
    <w:rsid w:val="0074065B"/>
    <w:rsid w:val="00740A30"/>
    <w:rsid w:val="00742CE4"/>
    <w:rsid w:val="007624F0"/>
    <w:rsid w:val="00762E67"/>
    <w:rsid w:val="00765494"/>
    <w:rsid w:val="00771029"/>
    <w:rsid w:val="0078627F"/>
    <w:rsid w:val="00793E4B"/>
    <w:rsid w:val="00797CEB"/>
    <w:rsid w:val="007B7E43"/>
    <w:rsid w:val="007E0828"/>
    <w:rsid w:val="007E1BCB"/>
    <w:rsid w:val="00812018"/>
    <w:rsid w:val="00814E8D"/>
    <w:rsid w:val="00822630"/>
    <w:rsid w:val="00822F89"/>
    <w:rsid w:val="00824552"/>
    <w:rsid w:val="00824E3C"/>
    <w:rsid w:val="00826800"/>
    <w:rsid w:val="00830EB1"/>
    <w:rsid w:val="00837366"/>
    <w:rsid w:val="00840054"/>
    <w:rsid w:val="00840EEE"/>
    <w:rsid w:val="00842540"/>
    <w:rsid w:val="00855DE5"/>
    <w:rsid w:val="00857F3B"/>
    <w:rsid w:val="00861419"/>
    <w:rsid w:val="00866A7B"/>
    <w:rsid w:val="008805A5"/>
    <w:rsid w:val="00881136"/>
    <w:rsid w:val="008954FA"/>
    <w:rsid w:val="008A2920"/>
    <w:rsid w:val="008A2EF6"/>
    <w:rsid w:val="008C48E5"/>
    <w:rsid w:val="008C61BE"/>
    <w:rsid w:val="008C655E"/>
    <w:rsid w:val="008D0E55"/>
    <w:rsid w:val="008E0E48"/>
    <w:rsid w:val="008E1315"/>
    <w:rsid w:val="008F3905"/>
    <w:rsid w:val="008F5EFF"/>
    <w:rsid w:val="008F7D99"/>
    <w:rsid w:val="00903D52"/>
    <w:rsid w:val="009068CD"/>
    <w:rsid w:val="00911FD5"/>
    <w:rsid w:val="009144A5"/>
    <w:rsid w:val="00914884"/>
    <w:rsid w:val="00925DCD"/>
    <w:rsid w:val="00926032"/>
    <w:rsid w:val="00930503"/>
    <w:rsid w:val="009348D6"/>
    <w:rsid w:val="00936C72"/>
    <w:rsid w:val="00941049"/>
    <w:rsid w:val="0094460B"/>
    <w:rsid w:val="00952095"/>
    <w:rsid w:val="0095502B"/>
    <w:rsid w:val="009632EE"/>
    <w:rsid w:val="00967BFD"/>
    <w:rsid w:val="00970197"/>
    <w:rsid w:val="0098298C"/>
    <w:rsid w:val="009B4011"/>
    <w:rsid w:val="009C30B7"/>
    <w:rsid w:val="009C7F34"/>
    <w:rsid w:val="009D1EC2"/>
    <w:rsid w:val="009D6D4D"/>
    <w:rsid w:val="009F1B7B"/>
    <w:rsid w:val="009F70A8"/>
    <w:rsid w:val="00A174B6"/>
    <w:rsid w:val="00A17F55"/>
    <w:rsid w:val="00A2335B"/>
    <w:rsid w:val="00A2763B"/>
    <w:rsid w:val="00A33CC9"/>
    <w:rsid w:val="00A35463"/>
    <w:rsid w:val="00A37FE2"/>
    <w:rsid w:val="00A50486"/>
    <w:rsid w:val="00A51A05"/>
    <w:rsid w:val="00A53026"/>
    <w:rsid w:val="00A5339B"/>
    <w:rsid w:val="00A56DE1"/>
    <w:rsid w:val="00A64FC9"/>
    <w:rsid w:val="00A7542A"/>
    <w:rsid w:val="00A85DA4"/>
    <w:rsid w:val="00AA0345"/>
    <w:rsid w:val="00AA45C0"/>
    <w:rsid w:val="00AA6E77"/>
    <w:rsid w:val="00AA747F"/>
    <w:rsid w:val="00AB09B6"/>
    <w:rsid w:val="00AB4EFB"/>
    <w:rsid w:val="00AC6B8D"/>
    <w:rsid w:val="00AE3C53"/>
    <w:rsid w:val="00AE4DA2"/>
    <w:rsid w:val="00AE4E31"/>
    <w:rsid w:val="00AE518E"/>
    <w:rsid w:val="00AE651D"/>
    <w:rsid w:val="00AF0619"/>
    <w:rsid w:val="00AF0C70"/>
    <w:rsid w:val="00B10F1A"/>
    <w:rsid w:val="00B127FE"/>
    <w:rsid w:val="00B211D9"/>
    <w:rsid w:val="00B2125C"/>
    <w:rsid w:val="00B301C4"/>
    <w:rsid w:val="00B36BF7"/>
    <w:rsid w:val="00B40F5E"/>
    <w:rsid w:val="00B4555F"/>
    <w:rsid w:val="00B50B73"/>
    <w:rsid w:val="00B65B16"/>
    <w:rsid w:val="00B67E25"/>
    <w:rsid w:val="00B74813"/>
    <w:rsid w:val="00B858E5"/>
    <w:rsid w:val="00B87F2D"/>
    <w:rsid w:val="00B91FBD"/>
    <w:rsid w:val="00B97EE2"/>
    <w:rsid w:val="00BA2316"/>
    <w:rsid w:val="00BB1ED7"/>
    <w:rsid w:val="00BB5B9E"/>
    <w:rsid w:val="00BC1F23"/>
    <w:rsid w:val="00BD1BEF"/>
    <w:rsid w:val="00BD3E35"/>
    <w:rsid w:val="00BD68FE"/>
    <w:rsid w:val="00C04F27"/>
    <w:rsid w:val="00C110C0"/>
    <w:rsid w:val="00C345E9"/>
    <w:rsid w:val="00C4166F"/>
    <w:rsid w:val="00C43005"/>
    <w:rsid w:val="00C539A7"/>
    <w:rsid w:val="00C55067"/>
    <w:rsid w:val="00C55F1C"/>
    <w:rsid w:val="00C57C38"/>
    <w:rsid w:val="00C84073"/>
    <w:rsid w:val="00C84B0D"/>
    <w:rsid w:val="00C8537F"/>
    <w:rsid w:val="00C90BA8"/>
    <w:rsid w:val="00C96A46"/>
    <w:rsid w:val="00CA1810"/>
    <w:rsid w:val="00CA2E7A"/>
    <w:rsid w:val="00CA674E"/>
    <w:rsid w:val="00CB52CD"/>
    <w:rsid w:val="00CD02D9"/>
    <w:rsid w:val="00CE3ACE"/>
    <w:rsid w:val="00D02CC2"/>
    <w:rsid w:val="00D10822"/>
    <w:rsid w:val="00D159F7"/>
    <w:rsid w:val="00D314E2"/>
    <w:rsid w:val="00D323C2"/>
    <w:rsid w:val="00D35A2A"/>
    <w:rsid w:val="00D437D6"/>
    <w:rsid w:val="00D458B6"/>
    <w:rsid w:val="00D4676E"/>
    <w:rsid w:val="00D565BC"/>
    <w:rsid w:val="00D60815"/>
    <w:rsid w:val="00D7037B"/>
    <w:rsid w:val="00D74DB2"/>
    <w:rsid w:val="00D918D4"/>
    <w:rsid w:val="00D94A3C"/>
    <w:rsid w:val="00D9592A"/>
    <w:rsid w:val="00D97DE4"/>
    <w:rsid w:val="00DA05B6"/>
    <w:rsid w:val="00DC15D5"/>
    <w:rsid w:val="00DC2952"/>
    <w:rsid w:val="00DD1206"/>
    <w:rsid w:val="00DD1F7E"/>
    <w:rsid w:val="00DD32BE"/>
    <w:rsid w:val="00DD3C5F"/>
    <w:rsid w:val="00DE4C9B"/>
    <w:rsid w:val="00DF52C6"/>
    <w:rsid w:val="00E00EDE"/>
    <w:rsid w:val="00E12ED4"/>
    <w:rsid w:val="00E13348"/>
    <w:rsid w:val="00E27C51"/>
    <w:rsid w:val="00E340F3"/>
    <w:rsid w:val="00E43630"/>
    <w:rsid w:val="00E54520"/>
    <w:rsid w:val="00E550DC"/>
    <w:rsid w:val="00E5681A"/>
    <w:rsid w:val="00E65A75"/>
    <w:rsid w:val="00E665A1"/>
    <w:rsid w:val="00E6694B"/>
    <w:rsid w:val="00E7242D"/>
    <w:rsid w:val="00E729F6"/>
    <w:rsid w:val="00E77277"/>
    <w:rsid w:val="00E83C59"/>
    <w:rsid w:val="00E9562C"/>
    <w:rsid w:val="00E962CB"/>
    <w:rsid w:val="00E97D3D"/>
    <w:rsid w:val="00EB4128"/>
    <w:rsid w:val="00EC037B"/>
    <w:rsid w:val="00EC5DCD"/>
    <w:rsid w:val="00EC7C0D"/>
    <w:rsid w:val="00ED4971"/>
    <w:rsid w:val="00EE1858"/>
    <w:rsid w:val="00EF0EF1"/>
    <w:rsid w:val="00EF2C29"/>
    <w:rsid w:val="00EF51CC"/>
    <w:rsid w:val="00F0186C"/>
    <w:rsid w:val="00F34B47"/>
    <w:rsid w:val="00F35E31"/>
    <w:rsid w:val="00F36DE1"/>
    <w:rsid w:val="00F40A50"/>
    <w:rsid w:val="00F40B4A"/>
    <w:rsid w:val="00F5128B"/>
    <w:rsid w:val="00F70F01"/>
    <w:rsid w:val="00F80FE1"/>
    <w:rsid w:val="00F82108"/>
    <w:rsid w:val="00F827E2"/>
    <w:rsid w:val="00F85902"/>
    <w:rsid w:val="00F87B60"/>
    <w:rsid w:val="00FA2EFD"/>
    <w:rsid w:val="00FA7A4B"/>
    <w:rsid w:val="00FB41BF"/>
    <w:rsid w:val="00FB5F45"/>
    <w:rsid w:val="00FC5E39"/>
    <w:rsid w:val="00FE4AA4"/>
    <w:rsid w:val="00FF4F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8995C"/>
  <w14:defaultImageDpi w14:val="32767"/>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3">
    <w:name w:val="heading 3"/>
    <w:basedOn w:val="Normal"/>
    <w:next w:val="Normal"/>
    <w:link w:val="Ttulo3Car"/>
    <w:qFormat/>
    <w:rsid w:val="00B67E25"/>
    <w:pPr>
      <w:keepNext/>
      <w:spacing w:before="240" w:after="60" w:line="240" w:lineRule="auto"/>
      <w:outlineLvl w:val="2"/>
    </w:pPr>
    <w:rPr>
      <w:rFonts w:ascii="Arial" w:eastAsia="Times New Roman" w:hAnsi="Arial" w:cs="Arial"/>
      <w:b/>
      <w:bCs/>
      <w:kern w:val="0"/>
      <w:sz w:val="26"/>
      <w:szCs w:val="26"/>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B67E25"/>
    <w:rPr>
      <w:rFonts w:ascii="Arial" w:eastAsia="Times New Roman" w:hAnsi="Arial" w:cs="Arial"/>
      <w:b/>
      <w:bCs/>
      <w:sz w:val="26"/>
      <w:szCs w:val="26"/>
      <w:lang w:val="es-ES" w:eastAsia="es-ES"/>
    </w:rPr>
  </w:style>
  <w:style w:type="paragraph" w:styleId="NormalWeb">
    <w:name w:val="Normal (Web)"/>
    <w:basedOn w:val="Normal"/>
    <w:uiPriority w:val="99"/>
    <w:rsid w:val="00B67E25"/>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styleId="Prrafodelista">
    <w:name w:val="List Paragraph"/>
    <w:aliases w:val="HOJA,Bolita,Párrafo de lista4,BOLADEF,Párrafo de lista3,Párrafo de lista21,BOLA,Nivel 1 OS,Colorful List - Accent 11,Colorful List - Accent 111,Párrafo numerado,titulo 3,Bullet List,FooterText,numbered,List Paragraph1,List,Bullets,Ha"/>
    <w:basedOn w:val="Normal"/>
    <w:link w:val="PrrafodelistaCar"/>
    <w:uiPriority w:val="34"/>
    <w:qFormat/>
    <w:rsid w:val="00B67E25"/>
    <w:pPr>
      <w:spacing w:after="0" w:line="240" w:lineRule="auto"/>
      <w:ind w:left="720"/>
      <w:contextualSpacing/>
    </w:pPr>
    <w:rPr>
      <w:rFonts w:ascii="Times New Roman" w:eastAsia="Times New Roman" w:hAnsi="Times New Roman" w:cs="Times New Roman"/>
      <w:kern w:val="0"/>
      <w:sz w:val="20"/>
      <w:szCs w:val="20"/>
      <w:lang w:eastAsia="es-CO"/>
      <w14:ligatures w14:val="none"/>
    </w:rPr>
  </w:style>
  <w:style w:type="character" w:customStyle="1" w:styleId="PrrafodelistaCar">
    <w:name w:val="Párrafo de lista Car"/>
    <w:aliases w:val="HOJA Car,Bolita Car,Párrafo de lista4 Car,BOLADEF Car,Párrafo de lista3 Car,Párrafo de lista21 Car,BOLA Car,Nivel 1 OS Car,Colorful List - Accent 11 Car,Colorful List - Accent 111 Car,Párrafo numerado Car,titulo 3 Car,FooterText Car"/>
    <w:basedOn w:val="Fuentedeprrafopredeter"/>
    <w:link w:val="Prrafodelista"/>
    <w:uiPriority w:val="34"/>
    <w:qFormat/>
    <w:rsid w:val="00B67E25"/>
    <w:rPr>
      <w:rFonts w:ascii="Times New Roman" w:eastAsia="Times New Roman" w:hAnsi="Times New Roman" w:cs="Times New Roman"/>
      <w:sz w:val="20"/>
      <w:szCs w:val="20"/>
      <w:lang w:eastAsia="es-CO"/>
    </w:rPr>
  </w:style>
  <w:style w:type="paragraph" w:customStyle="1" w:styleId="Default">
    <w:name w:val="Default"/>
    <w:rsid w:val="00B67E25"/>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Revisin">
    <w:name w:val="Revision"/>
    <w:hidden/>
    <w:uiPriority w:val="99"/>
    <w:semiHidden/>
    <w:rsid w:val="00B10F1A"/>
    <w:pPr>
      <w:spacing w:after="0" w:line="240" w:lineRule="auto"/>
    </w:pPr>
    <w:rPr>
      <w:kern w:val="2"/>
      <w14:ligatures w14:val="standardContextual"/>
    </w:rPr>
  </w:style>
  <w:style w:type="character" w:styleId="Refdecomentario">
    <w:name w:val="annotation reference"/>
    <w:basedOn w:val="Fuentedeprrafopredeter"/>
    <w:uiPriority w:val="99"/>
    <w:semiHidden/>
    <w:unhideWhenUsed/>
    <w:rsid w:val="00A17F55"/>
    <w:rPr>
      <w:sz w:val="16"/>
      <w:szCs w:val="16"/>
    </w:rPr>
  </w:style>
  <w:style w:type="paragraph" w:styleId="Textocomentario">
    <w:name w:val="annotation text"/>
    <w:basedOn w:val="Normal"/>
    <w:link w:val="TextocomentarioCar"/>
    <w:uiPriority w:val="99"/>
    <w:unhideWhenUsed/>
    <w:rsid w:val="00A17F55"/>
    <w:pPr>
      <w:spacing w:line="240" w:lineRule="auto"/>
    </w:pPr>
    <w:rPr>
      <w:sz w:val="20"/>
      <w:szCs w:val="20"/>
    </w:rPr>
  </w:style>
  <w:style w:type="character" w:customStyle="1" w:styleId="TextocomentarioCar">
    <w:name w:val="Texto comentario Car"/>
    <w:basedOn w:val="Fuentedeprrafopredeter"/>
    <w:link w:val="Textocomentario"/>
    <w:uiPriority w:val="99"/>
    <w:rsid w:val="00A17F55"/>
    <w:rPr>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A17F55"/>
    <w:rPr>
      <w:b/>
      <w:bCs/>
    </w:rPr>
  </w:style>
  <w:style w:type="character" w:customStyle="1" w:styleId="AsuntodelcomentarioCar">
    <w:name w:val="Asunto del comentario Car"/>
    <w:basedOn w:val="TextocomentarioCar"/>
    <w:link w:val="Asuntodelcomentario"/>
    <w:uiPriority w:val="99"/>
    <w:semiHidden/>
    <w:rsid w:val="00A17F55"/>
    <w:rPr>
      <w:b/>
      <w:bCs/>
      <w:kern w:val="2"/>
      <w:sz w:val="20"/>
      <w:szCs w:val="20"/>
      <w14:ligatures w14:val="standardContextual"/>
    </w:rPr>
  </w:style>
  <w:style w:type="paragraph" w:styleId="Textonotapie">
    <w:name w:val="footnote text"/>
    <w:basedOn w:val="Normal"/>
    <w:link w:val="TextonotapieCar"/>
    <w:semiHidden/>
    <w:unhideWhenUsed/>
    <w:rsid w:val="002E7645"/>
    <w:pPr>
      <w:spacing w:after="0" w:line="240" w:lineRule="auto"/>
    </w:pPr>
    <w:rPr>
      <w:rFonts w:ascii="Arial" w:eastAsia="Times New Roman" w:hAnsi="Arial" w:cs="Times New Roman"/>
      <w:kern w:val="0"/>
      <w:sz w:val="20"/>
      <w:szCs w:val="20"/>
      <w:lang w:val="es-ES" w:eastAsia="es-ES"/>
      <w14:ligatures w14:val="none"/>
    </w:rPr>
  </w:style>
  <w:style w:type="character" w:customStyle="1" w:styleId="TextonotapieCar">
    <w:name w:val="Texto nota pie Car"/>
    <w:basedOn w:val="Fuentedeprrafopredeter"/>
    <w:link w:val="Textonotapie"/>
    <w:semiHidden/>
    <w:rsid w:val="002E7645"/>
    <w:rPr>
      <w:rFonts w:ascii="Arial" w:eastAsia="Times New Roman" w:hAnsi="Arial" w:cs="Times New Roman"/>
      <w:sz w:val="20"/>
      <w:szCs w:val="20"/>
      <w:lang w:val="es-ES" w:eastAsia="es-ES"/>
    </w:rPr>
  </w:style>
  <w:style w:type="character" w:styleId="Refdenotaalpie">
    <w:name w:val="footnote reference"/>
    <w:basedOn w:val="Fuentedeprrafopredeter"/>
    <w:semiHidden/>
    <w:unhideWhenUsed/>
    <w:rsid w:val="002E7645"/>
    <w:rPr>
      <w:vertAlign w:val="superscript"/>
    </w:rPr>
  </w:style>
  <w:style w:type="paragraph" w:customStyle="1" w:styleId="TableParagraph">
    <w:name w:val="Table Paragraph"/>
    <w:basedOn w:val="Normal"/>
    <w:uiPriority w:val="1"/>
    <w:qFormat/>
    <w:rsid w:val="00914884"/>
    <w:pPr>
      <w:widowControl w:val="0"/>
      <w:autoSpaceDE w:val="0"/>
      <w:autoSpaceDN w:val="0"/>
      <w:spacing w:after="0" w:line="240" w:lineRule="auto"/>
      <w:ind w:left="108"/>
    </w:pPr>
    <w:rPr>
      <w:rFonts w:ascii="Arial MT" w:eastAsia="Arial MT" w:hAnsi="Arial MT" w:cs="Arial MT"/>
      <w:kern w:val="0"/>
      <w:lang w:val="es-ES"/>
      <w14:ligatures w14:val="none"/>
    </w:rPr>
  </w:style>
  <w:style w:type="numbering" w:customStyle="1" w:styleId="WWNum5">
    <w:name w:val="WWNum5"/>
    <w:basedOn w:val="Sinlista"/>
    <w:rsid w:val="00B211D9"/>
    <w:pPr>
      <w:numPr>
        <w:numId w:val="9"/>
      </w:numPr>
    </w:pPr>
  </w:style>
  <w:style w:type="paragraph" w:styleId="Ttulo">
    <w:name w:val="Title"/>
    <w:basedOn w:val="Normal"/>
    <w:next w:val="Normal"/>
    <w:link w:val="TtuloCar"/>
    <w:uiPriority w:val="1"/>
    <w:qFormat/>
    <w:rsid w:val="00C8537F"/>
    <w:pPr>
      <w:autoSpaceDE w:val="0"/>
      <w:autoSpaceDN w:val="0"/>
      <w:adjustRightInd w:val="0"/>
      <w:spacing w:after="0" w:line="240" w:lineRule="auto"/>
      <w:ind w:left="117"/>
    </w:pPr>
    <w:rPr>
      <w:rFonts w:ascii="Times New Roman" w:hAnsi="Times New Roman" w:cs="Times New Roman"/>
      <w:kern w:val="0"/>
      <w:sz w:val="24"/>
      <w:szCs w:val="24"/>
      <w14:ligatures w14:val="none"/>
    </w:rPr>
  </w:style>
  <w:style w:type="character" w:customStyle="1" w:styleId="TtuloCar">
    <w:name w:val="Título Car"/>
    <w:basedOn w:val="Fuentedeprrafopredeter"/>
    <w:link w:val="Ttulo"/>
    <w:uiPriority w:val="1"/>
    <w:rsid w:val="00C8537F"/>
    <w:rPr>
      <w:rFonts w:ascii="Times New Roman" w:hAnsi="Times New Roman" w:cs="Times New Roman"/>
      <w:sz w:val="24"/>
      <w:szCs w:val="24"/>
    </w:rPr>
  </w:style>
  <w:style w:type="paragraph" w:styleId="Sinespaciado">
    <w:name w:val="No Spacing"/>
    <w:basedOn w:val="Normal"/>
    <w:link w:val="SinespaciadoCar"/>
    <w:uiPriority w:val="1"/>
    <w:qFormat/>
    <w:rsid w:val="00197F23"/>
    <w:pPr>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SinespaciadoCar">
    <w:name w:val="Sin espaciado Car"/>
    <w:basedOn w:val="Fuentedeprrafopredeter"/>
    <w:link w:val="Sinespaciado"/>
    <w:uiPriority w:val="1"/>
    <w:rsid w:val="00197F2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563831840">
      <w:bodyDiv w:val="1"/>
      <w:marLeft w:val="0"/>
      <w:marRight w:val="0"/>
      <w:marTop w:val="0"/>
      <w:marBottom w:val="0"/>
      <w:divBdr>
        <w:top w:val="none" w:sz="0" w:space="0" w:color="auto"/>
        <w:left w:val="none" w:sz="0" w:space="0" w:color="auto"/>
        <w:bottom w:val="none" w:sz="0" w:space="0" w:color="auto"/>
        <w:right w:val="none" w:sz="0" w:space="0" w:color="auto"/>
      </w:divBdr>
    </w:div>
    <w:div w:id="635331354">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057709007">
      <w:bodyDiv w:val="1"/>
      <w:marLeft w:val="0"/>
      <w:marRight w:val="0"/>
      <w:marTop w:val="0"/>
      <w:marBottom w:val="0"/>
      <w:divBdr>
        <w:top w:val="none" w:sz="0" w:space="0" w:color="auto"/>
        <w:left w:val="none" w:sz="0" w:space="0" w:color="auto"/>
        <w:bottom w:val="none" w:sz="0" w:space="0" w:color="auto"/>
        <w:right w:val="none" w:sz="0" w:space="0" w:color="auto"/>
      </w:divBdr>
    </w:div>
    <w:div w:id="1078213714">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33150500">
      <w:bodyDiv w:val="1"/>
      <w:marLeft w:val="0"/>
      <w:marRight w:val="0"/>
      <w:marTop w:val="0"/>
      <w:marBottom w:val="0"/>
      <w:divBdr>
        <w:top w:val="none" w:sz="0" w:space="0" w:color="auto"/>
        <w:left w:val="none" w:sz="0" w:space="0" w:color="auto"/>
        <w:bottom w:val="none" w:sz="0" w:space="0" w:color="auto"/>
        <w:right w:val="none" w:sz="0" w:space="0" w:color="auto"/>
      </w:divBdr>
    </w:div>
    <w:div w:id="1596867570">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624188527">
      <w:bodyDiv w:val="1"/>
      <w:marLeft w:val="0"/>
      <w:marRight w:val="0"/>
      <w:marTop w:val="0"/>
      <w:marBottom w:val="0"/>
      <w:divBdr>
        <w:top w:val="none" w:sz="0" w:space="0" w:color="auto"/>
        <w:left w:val="none" w:sz="0" w:space="0" w:color="auto"/>
        <w:bottom w:val="none" w:sz="0" w:space="0" w:color="auto"/>
        <w:right w:val="none" w:sz="0" w:space="0" w:color="auto"/>
      </w:divBdr>
    </w:div>
    <w:div w:id="1779980579">
      <w:bodyDiv w:val="1"/>
      <w:marLeft w:val="0"/>
      <w:marRight w:val="0"/>
      <w:marTop w:val="0"/>
      <w:marBottom w:val="0"/>
      <w:divBdr>
        <w:top w:val="none" w:sz="0" w:space="0" w:color="auto"/>
        <w:left w:val="none" w:sz="0" w:space="0" w:color="auto"/>
        <w:bottom w:val="none" w:sz="0" w:space="0" w:color="auto"/>
        <w:right w:val="none" w:sz="0" w:space="0" w:color="auto"/>
      </w:divBdr>
    </w:div>
    <w:div w:id="1931698000">
      <w:bodyDiv w:val="1"/>
      <w:marLeft w:val="0"/>
      <w:marRight w:val="0"/>
      <w:marTop w:val="0"/>
      <w:marBottom w:val="0"/>
      <w:divBdr>
        <w:top w:val="none" w:sz="0" w:space="0" w:color="auto"/>
        <w:left w:val="none" w:sz="0" w:space="0" w:color="auto"/>
        <w:bottom w:val="none" w:sz="0" w:space="0" w:color="auto"/>
        <w:right w:val="none" w:sz="0" w:space="0" w:color="auto"/>
      </w:divBdr>
    </w:div>
    <w:div w:id="2027754410">
      <w:bodyDiv w:val="1"/>
      <w:marLeft w:val="0"/>
      <w:marRight w:val="0"/>
      <w:marTop w:val="0"/>
      <w:marBottom w:val="0"/>
      <w:divBdr>
        <w:top w:val="none" w:sz="0" w:space="0" w:color="auto"/>
        <w:left w:val="none" w:sz="0" w:space="0" w:color="auto"/>
        <w:bottom w:val="none" w:sz="0" w:space="0" w:color="auto"/>
        <w:right w:val="none" w:sz="0" w:space="0" w:color="auto"/>
      </w:divBdr>
    </w:div>
    <w:div w:id="208209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2D21B39592AA4D9FA09FE6D0C4C04F" ma:contentTypeVersion="1" ma:contentTypeDescription="Crear nuevo documento." ma:contentTypeScope="" ma:versionID="0474df6c0d552f81ff107216025aeab6">
  <xsd:schema xmlns:xsd="http://www.w3.org/2001/XMLSchema" xmlns:xs="http://www.w3.org/2001/XMLSchema" xmlns:p="http://schemas.microsoft.com/office/2006/metadata/properties" xmlns:ns2="6e2a57a2-9d48-4009-82e5-3fe89fb6c543" targetNamespace="http://schemas.microsoft.com/office/2006/metadata/properties" ma:root="true" ma:fieldsID="7a8cf46ae5321b6d3f54f8b7a1f3ae62" ns2:_="">
    <xsd:import namespace="6e2a57a2-9d48-4009-82e5-3fe89fb6c54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37FE92-92BB-4FA7-8D44-8AEFE301E4CB}"/>
</file>

<file path=customXml/itemProps2.xml><?xml version="1.0" encoding="utf-8"?>
<ds:datastoreItem xmlns:ds="http://schemas.openxmlformats.org/officeDocument/2006/customXml" ds:itemID="{43F96ECA-5E80-4499-8B4A-2ABA5B677CAE}"/>
</file>

<file path=customXml/itemProps3.xml><?xml version="1.0" encoding="utf-8"?>
<ds:datastoreItem xmlns:ds="http://schemas.openxmlformats.org/officeDocument/2006/customXml" ds:itemID="{7A2F1045-D23B-46C4-8B1D-2C9AC030530E}"/>
</file>

<file path=customXml/itemProps4.xml><?xml version="1.0" encoding="utf-8"?>
<ds:datastoreItem xmlns:ds="http://schemas.openxmlformats.org/officeDocument/2006/customXml" ds:itemID="{1308ED64-F204-4F26-9ED9-69FB99903044}"/>
</file>

<file path=customXml/itemProps5.xml><?xml version="1.0" encoding="utf-8"?>
<ds:datastoreItem xmlns:ds="http://schemas.openxmlformats.org/officeDocument/2006/customXml" ds:itemID="{A4568020-DA2C-4CEF-BBCB-6CD26F140C0A}"/>
</file>

<file path=docProps/app.xml><?xml version="1.0" encoding="utf-8"?>
<Properties xmlns="http://schemas.openxmlformats.org/officeDocument/2006/extended-properties" xmlns:vt="http://schemas.openxmlformats.org/officeDocument/2006/docPropsVTypes">
  <Template>Normal</Template>
  <TotalTime>1</TotalTime>
  <Pages>5</Pages>
  <Words>2607</Words>
  <Characters>14341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Arturo Mario Martinez Arteta</cp:lastModifiedBy>
  <cp:revision>2</cp:revision>
  <cp:lastPrinted>2023-11-24T15:20:00Z</cp:lastPrinted>
  <dcterms:created xsi:type="dcterms:W3CDTF">2024-05-22T19:04:00Z</dcterms:created>
  <dcterms:modified xsi:type="dcterms:W3CDTF">2024-05-22T19:04:00Z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0x010100E22D21B39592AA4D9FA09FE6D0C4C04F</vt:lpwstr>
  </property>
</Properties>
</file>